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E2CB" w14:textId="128F9595" w:rsidR="000A4B2F" w:rsidRPr="00A30EA9" w:rsidRDefault="006B28D5" w:rsidP="000D760C">
      <w:pPr>
        <w:spacing w:after="80"/>
        <w:ind w:left="-709" w:right="-903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English </w:t>
      </w:r>
      <w:r w:rsidR="00CD014A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Literature</w:t>
      </w:r>
      <w:r w:rsidR="00A52486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9A3AD3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11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</w:t>
      </w:r>
      <w:r w:rsidR="001A45E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2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-202</w:t>
      </w:r>
      <w:r w:rsidR="001A45E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090"/>
        <w:gridCol w:w="11"/>
        <w:gridCol w:w="1334"/>
        <w:gridCol w:w="893"/>
        <w:gridCol w:w="4469"/>
        <w:gridCol w:w="1134"/>
        <w:gridCol w:w="1838"/>
      </w:tblGrid>
      <w:tr w:rsidR="00017B44" w:rsidRPr="00A30EA9" w14:paraId="00CCCF07" w14:textId="77777777" w:rsidTr="004A121B">
        <w:trPr>
          <w:trHeight w:val="428"/>
        </w:trPr>
        <w:tc>
          <w:tcPr>
            <w:tcW w:w="1101" w:type="dxa"/>
            <w:gridSpan w:val="2"/>
            <w:vAlign w:val="center"/>
          </w:tcPr>
          <w:p w14:paraId="0D207A3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34" w:type="dxa"/>
            <w:vAlign w:val="center"/>
          </w:tcPr>
          <w:p w14:paraId="31FD86F8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893" w:type="dxa"/>
            <w:vAlign w:val="center"/>
          </w:tcPr>
          <w:p w14:paraId="662F9CA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Lang/ Lit</w:t>
            </w:r>
          </w:p>
        </w:tc>
        <w:tc>
          <w:tcPr>
            <w:tcW w:w="4469" w:type="dxa"/>
            <w:vAlign w:val="center"/>
          </w:tcPr>
          <w:p w14:paraId="4B99943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EA05DE">
              <w:rPr>
                <w:rFonts w:ascii="Century Gothic" w:hAnsi="Century Gothic"/>
                <w:b/>
                <w:sz w:val="28"/>
                <w:szCs w:val="28"/>
              </w:rPr>
              <w:t>Topic</w:t>
            </w:r>
          </w:p>
        </w:tc>
        <w:tc>
          <w:tcPr>
            <w:tcW w:w="1134" w:type="dxa"/>
            <w:vAlign w:val="center"/>
          </w:tcPr>
          <w:p w14:paraId="5DD83B9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AOs</w:t>
            </w:r>
          </w:p>
        </w:tc>
        <w:tc>
          <w:tcPr>
            <w:tcW w:w="1838" w:type="dxa"/>
            <w:vAlign w:val="center"/>
          </w:tcPr>
          <w:p w14:paraId="4B7273A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017B44" w:rsidRPr="00A30EA9" w14:paraId="3274BAC8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2A8219C2" w14:textId="09F5E215" w:rsidR="00017B44" w:rsidRPr="00864D6C" w:rsidRDefault="00017B44" w:rsidP="00017B44">
            <w:pPr>
              <w:pStyle w:val="Heading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4D6C">
              <w:rPr>
                <w:rFonts w:ascii="Century Gothic" w:hAnsi="Century Gothic"/>
                <w:sz w:val="24"/>
                <w:szCs w:val="24"/>
              </w:rPr>
              <w:t>1(½)</w:t>
            </w:r>
          </w:p>
        </w:tc>
        <w:tc>
          <w:tcPr>
            <w:tcW w:w="1345" w:type="dxa"/>
            <w:gridSpan w:val="2"/>
            <w:vAlign w:val="center"/>
          </w:tcPr>
          <w:p w14:paraId="5C22F7E0" w14:textId="35AFD2F6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07.09.22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448C2265" w14:textId="3CC643CA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vMerge w:val="restart"/>
            <w:shd w:val="clear" w:color="auto" w:fill="A344EB"/>
            <w:vAlign w:val="center"/>
          </w:tcPr>
          <w:p w14:paraId="4F10443F" w14:textId="43D77E2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Writing</w:t>
            </w:r>
          </w:p>
        </w:tc>
        <w:tc>
          <w:tcPr>
            <w:tcW w:w="1134" w:type="dxa"/>
            <w:vMerge w:val="restart"/>
            <w:shd w:val="clear" w:color="auto" w:fill="A344EB"/>
            <w:vAlign w:val="center"/>
          </w:tcPr>
          <w:p w14:paraId="3E1710A2" w14:textId="4D5D7BA8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AO5 AO6 </w:t>
            </w:r>
          </w:p>
        </w:tc>
        <w:tc>
          <w:tcPr>
            <w:tcW w:w="1838" w:type="dxa"/>
            <w:vMerge w:val="restart"/>
            <w:shd w:val="clear" w:color="auto" w:fill="A344EB"/>
            <w:vAlign w:val="center"/>
          </w:tcPr>
          <w:p w14:paraId="15E5F856" w14:textId="098801E6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Creative whole class</w:t>
            </w:r>
          </w:p>
        </w:tc>
      </w:tr>
      <w:tr w:rsidR="00017B44" w:rsidRPr="00A30EA9" w14:paraId="08490B1F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432E65B2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45" w:type="dxa"/>
            <w:gridSpan w:val="2"/>
            <w:vAlign w:val="center"/>
          </w:tcPr>
          <w:p w14:paraId="66002BBD" w14:textId="591D666A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2F9AD5D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A344EB"/>
            <w:vAlign w:val="center"/>
          </w:tcPr>
          <w:p w14:paraId="620A6D5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A344EB"/>
            <w:vAlign w:val="center"/>
          </w:tcPr>
          <w:p w14:paraId="4510E94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A344EB"/>
            <w:vAlign w:val="center"/>
          </w:tcPr>
          <w:p w14:paraId="34D27115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464DEA01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753C6B9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45" w:type="dxa"/>
            <w:gridSpan w:val="2"/>
            <w:vAlign w:val="center"/>
          </w:tcPr>
          <w:p w14:paraId="29F87D10" w14:textId="030B798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3CE2965F" w14:textId="081BC1C8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73FB79"/>
            <w:vAlign w:val="center"/>
          </w:tcPr>
          <w:p w14:paraId="5BAF7FE5" w14:textId="516BB8ED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 Christmas Carol</w:t>
            </w:r>
          </w:p>
        </w:tc>
        <w:tc>
          <w:tcPr>
            <w:tcW w:w="1134" w:type="dxa"/>
            <w:vMerge w:val="restart"/>
            <w:shd w:val="clear" w:color="auto" w:fill="73FB79"/>
            <w:vAlign w:val="center"/>
          </w:tcPr>
          <w:p w14:paraId="76CA55AC" w14:textId="5CE19690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AO1 AO2 AO3</w:t>
            </w:r>
          </w:p>
        </w:tc>
        <w:tc>
          <w:tcPr>
            <w:tcW w:w="1838" w:type="dxa"/>
            <w:vMerge w:val="restart"/>
            <w:shd w:val="clear" w:color="auto" w:fill="73FB79"/>
            <w:vAlign w:val="center"/>
          </w:tcPr>
          <w:p w14:paraId="4B458D63" w14:textId="6C40FB0A" w:rsidR="00017B44" w:rsidRPr="00A30EA9" w:rsidRDefault="00EE1BD6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 exploding extract</w:t>
            </w:r>
          </w:p>
        </w:tc>
      </w:tr>
      <w:tr w:rsidR="00017B44" w:rsidRPr="00A30EA9" w14:paraId="3F26A71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616F671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45" w:type="dxa"/>
            <w:gridSpan w:val="2"/>
            <w:vAlign w:val="center"/>
          </w:tcPr>
          <w:p w14:paraId="29F90ADE" w14:textId="64113360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5222BAD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1967B6C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3ADBF238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22E826D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3A0ED9D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8E45AB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45" w:type="dxa"/>
            <w:gridSpan w:val="2"/>
            <w:vAlign w:val="center"/>
          </w:tcPr>
          <w:p w14:paraId="7B7A18DD" w14:textId="16F2D120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1618E16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538CF84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621D81ED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210E3B8A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0A0F83BF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66C7526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45" w:type="dxa"/>
            <w:gridSpan w:val="2"/>
            <w:vAlign w:val="center"/>
          </w:tcPr>
          <w:p w14:paraId="07B263EA" w14:textId="288080BD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61AFB79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2D22DC72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2D6FCAEC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34C87A7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029045AB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103DFFA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45" w:type="dxa"/>
            <w:gridSpan w:val="2"/>
            <w:vAlign w:val="center"/>
          </w:tcPr>
          <w:p w14:paraId="35860F53" w14:textId="5F5B19FD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7306B29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73FB79"/>
            <w:vAlign w:val="center"/>
          </w:tcPr>
          <w:p w14:paraId="62FD9FE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73FB79"/>
            <w:vAlign w:val="center"/>
          </w:tcPr>
          <w:p w14:paraId="36ECF79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73FB79"/>
            <w:vAlign w:val="center"/>
          </w:tcPr>
          <w:p w14:paraId="3BE2B03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B5C5EF4" w14:textId="77777777" w:rsidTr="00017B44">
        <w:trPr>
          <w:trHeight w:val="280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73CD705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0A4B2F" w:rsidRPr="00A30EA9" w14:paraId="1A275E46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11B385D8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14:paraId="2F2262B9" w14:textId="19E482BB" w:rsidR="000A4B2F" w:rsidRPr="00A30EA9" w:rsidRDefault="001E72D5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  <w:r w:rsidR="000A4B2F">
              <w:rPr>
                <w:rFonts w:ascii="Century Gothic" w:hAnsi="Century Gothic"/>
                <w:b/>
              </w:rPr>
              <w:t>.1</w:t>
            </w:r>
            <w:r>
              <w:rPr>
                <w:rFonts w:ascii="Century Gothic" w:hAnsi="Century Gothic"/>
                <w:b/>
              </w:rPr>
              <w:t>0</w:t>
            </w:r>
            <w:r w:rsidR="000A4B2F">
              <w:rPr>
                <w:rFonts w:ascii="Century Gothic" w:hAnsi="Century Gothic"/>
                <w:b/>
              </w:rPr>
              <w:t>.2</w:t>
            </w: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9BB4FF"/>
            <w:vAlign w:val="center"/>
          </w:tcPr>
          <w:p w14:paraId="55320FF9" w14:textId="2172AF96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7C9BA935" w14:textId="36E4DE8D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  <w:r w:rsidR="00BD006B">
              <w:rPr>
                <w:rFonts w:ascii="Century Gothic" w:hAnsi="Century Gothic"/>
                <w:b/>
              </w:rPr>
              <w:t xml:space="preserve"> – Lit Component</w:t>
            </w:r>
            <w:r w:rsidR="004B5CDE">
              <w:rPr>
                <w:rFonts w:ascii="Century Gothic" w:hAnsi="Century Gothic"/>
                <w:b/>
              </w:rPr>
              <w:t xml:space="preserve"> 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AB749B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6493EE3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AD7A514" w14:textId="77777777" w:rsidTr="004A121B">
        <w:trPr>
          <w:trHeight w:val="230"/>
        </w:trPr>
        <w:tc>
          <w:tcPr>
            <w:tcW w:w="1090" w:type="dxa"/>
            <w:vAlign w:val="center"/>
          </w:tcPr>
          <w:p w14:paraId="73585B2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45" w:type="dxa"/>
            <w:gridSpan w:val="2"/>
            <w:vAlign w:val="center"/>
          </w:tcPr>
          <w:p w14:paraId="1FAEAC95" w14:textId="7A0686E5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1E72D5">
              <w:rPr>
                <w:rFonts w:ascii="Century Gothic" w:hAnsi="Century Gothic"/>
                <w:b/>
              </w:rPr>
              <w:t>7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0B1FA4E0" w14:textId="2A151F49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5804E98F" w14:textId="51EE1ECF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Prep</w:t>
            </w:r>
            <w:r w:rsidR="004B5CDE">
              <w:rPr>
                <w:rFonts w:ascii="Century Gothic" w:hAnsi="Century Gothic"/>
                <w:b/>
              </w:rPr>
              <w:t xml:space="preserve"> – Lang Component 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F80F80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21B7FFA8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4DA1B29F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2DE4A9F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45" w:type="dxa"/>
            <w:gridSpan w:val="2"/>
            <w:vAlign w:val="center"/>
          </w:tcPr>
          <w:p w14:paraId="385916F6" w14:textId="1E8D0A81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1E72D5">
              <w:rPr>
                <w:rFonts w:ascii="Century Gothic" w:hAnsi="Century Gothic"/>
                <w:b/>
              </w:rPr>
              <w:t>4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9BB4FF"/>
            <w:vAlign w:val="center"/>
          </w:tcPr>
          <w:p w14:paraId="4CD2B7FA" w14:textId="773FB301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4AE8DF24" w14:textId="63CC82AA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Lit </w:t>
            </w:r>
            <w:r w:rsidR="009A3AD3">
              <w:rPr>
                <w:rFonts w:ascii="Century Gothic" w:hAnsi="Century Gothic"/>
                <w:b/>
              </w:rPr>
              <w:t>Mock</w:t>
            </w:r>
            <w:r>
              <w:rPr>
                <w:rFonts w:ascii="Century Gothic" w:hAnsi="Century Gothic"/>
                <w:b/>
              </w:rPr>
              <w:t>: AIC, ACC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2C54271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4492C523" w14:textId="3C29C3A5" w:rsidR="000A4B2F" w:rsidRPr="00A30EA9" w:rsidRDefault="00EF5EE5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 mock</w:t>
            </w:r>
          </w:p>
        </w:tc>
      </w:tr>
      <w:tr w:rsidR="000A4B2F" w:rsidRPr="00A30EA9" w14:paraId="1AF183B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F4E4E9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45" w:type="dxa"/>
            <w:gridSpan w:val="2"/>
            <w:vAlign w:val="center"/>
          </w:tcPr>
          <w:p w14:paraId="0A2A9024" w14:textId="325BC5B2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1E72D5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1DE863E9" w14:textId="78A19973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FFFF00"/>
            <w:vAlign w:val="center"/>
          </w:tcPr>
          <w:p w14:paraId="774DA946" w14:textId="30E93FFA" w:rsidR="000A4B2F" w:rsidRPr="00A30EA9" w:rsidRDefault="004B5CD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Lang </w:t>
            </w:r>
            <w:r w:rsidR="009A3AD3">
              <w:rPr>
                <w:rFonts w:ascii="Century Gothic" w:hAnsi="Century Gothic"/>
                <w:b/>
              </w:rPr>
              <w:t>Mock</w:t>
            </w:r>
            <w:r>
              <w:rPr>
                <w:rFonts w:ascii="Century Gothic" w:hAnsi="Century Gothic"/>
                <w:b/>
              </w:rPr>
              <w:t xml:space="preserve">: Component </w:t>
            </w:r>
            <w:r w:rsidR="00EF5EE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963D52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05F4C9E2" w14:textId="16B7842B" w:rsidR="000A4B2F" w:rsidRPr="00A30EA9" w:rsidRDefault="00EF5EE5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 mock</w:t>
            </w:r>
          </w:p>
        </w:tc>
      </w:tr>
      <w:tr w:rsidR="000A4B2F" w:rsidRPr="00A30EA9" w14:paraId="37CAFAED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E561E0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45" w:type="dxa"/>
            <w:gridSpan w:val="2"/>
            <w:vAlign w:val="center"/>
          </w:tcPr>
          <w:p w14:paraId="08CACEA2" w14:textId="131FF516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1E72D5">
              <w:rPr>
                <w:rFonts w:ascii="Century Gothic" w:hAnsi="Century Gothic"/>
                <w:b/>
              </w:rPr>
              <w:t>8</w:t>
            </w:r>
            <w:r>
              <w:rPr>
                <w:rFonts w:ascii="Century Gothic" w:hAnsi="Century Gothic"/>
                <w:b/>
              </w:rPr>
              <w:t>.11.2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6765D964" w14:textId="3034FBDD" w:rsidR="000A4B2F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00B0F0"/>
            <w:vAlign w:val="center"/>
          </w:tcPr>
          <w:p w14:paraId="4951C88A" w14:textId="15EB3EEE" w:rsidR="000A4B2F" w:rsidRPr="00A30EA9" w:rsidRDefault="00BD006B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Transactional Writing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1872F98" w14:textId="4893A9E6" w:rsidR="000A4B2F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807C1A">
              <w:rPr>
                <w:rFonts w:ascii="Century Gothic" w:hAnsi="Century Gothic"/>
                <w:b/>
                <w:sz w:val="20"/>
                <w:szCs w:val="21"/>
              </w:rPr>
              <w:t>AO5 AO6</w:t>
            </w:r>
          </w:p>
        </w:tc>
        <w:tc>
          <w:tcPr>
            <w:tcW w:w="1838" w:type="dxa"/>
            <w:shd w:val="clear" w:color="auto" w:fill="00B0F0"/>
            <w:vAlign w:val="center"/>
          </w:tcPr>
          <w:p w14:paraId="1A39D5C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26089F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109227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45" w:type="dxa"/>
            <w:gridSpan w:val="2"/>
            <w:vAlign w:val="center"/>
          </w:tcPr>
          <w:p w14:paraId="567B7323" w14:textId="13BBC474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1E72D5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.12.2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58FCEBFE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79F65240" w14:textId="6550B6AB" w:rsidR="000A4B2F" w:rsidRPr="00A30EA9" w:rsidRDefault="00BD006B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RAP: Address misconceptions and creative writing continued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9BE5F6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175FD44F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614504C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C9A2D43" w14:textId="124A37D1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345" w:type="dxa"/>
            <w:gridSpan w:val="2"/>
            <w:vAlign w:val="center"/>
          </w:tcPr>
          <w:p w14:paraId="21C73D55" w14:textId="795ACAD1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1E72D5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.12.2</w:t>
            </w:r>
            <w:r w:rsidR="001E72D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3889F1F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auto"/>
            <w:vAlign w:val="center"/>
          </w:tcPr>
          <w:p w14:paraId="5B4D5FC5" w14:textId="60EE3D9A" w:rsidR="000A4B2F" w:rsidRPr="00A30EA9" w:rsidRDefault="0065536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 results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FFDF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79F51D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CEC7544" w14:textId="77777777" w:rsidTr="00017B44">
        <w:trPr>
          <w:trHeight w:val="384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44593253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="00017B44" w:rsidRPr="00A30EA9" w14:paraId="5EFAF9F1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65B86C0" w14:textId="444C177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864D6C">
              <w:rPr>
                <w:rFonts w:ascii="Century Gothic" w:hAnsi="Century Gothic"/>
              </w:rPr>
              <w:t>½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1345" w:type="dxa"/>
            <w:gridSpan w:val="2"/>
            <w:vAlign w:val="center"/>
          </w:tcPr>
          <w:p w14:paraId="004D2D73" w14:textId="66B01B6C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2BD54302" w14:textId="6AB2A7D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vMerge w:val="restart"/>
            <w:shd w:val="clear" w:color="auto" w:fill="00B050"/>
            <w:vAlign w:val="center"/>
          </w:tcPr>
          <w:p w14:paraId="2F788057" w14:textId="0F96361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  <w:r w:rsidRPr="00BD006B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and 21</w:t>
            </w:r>
            <w:r w:rsidRPr="00BD006B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Century Non-Fiction Reading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14:paraId="3CE05EF3" w14:textId="65DCFF95" w:rsidR="00017B44" w:rsidRPr="00A30EA9" w:rsidRDefault="00EF5EE5" w:rsidP="00017B44">
            <w:pPr>
              <w:jc w:val="center"/>
              <w:rPr>
                <w:rFonts w:ascii="Century Gothic" w:hAnsi="Century Gothic"/>
                <w:b/>
              </w:rPr>
            </w:pPr>
            <w:r w:rsidRPr="004A121B">
              <w:rPr>
                <w:rFonts w:ascii="Century Gothic" w:hAnsi="Century Gothic"/>
                <w:b/>
                <w:sz w:val="18"/>
                <w:szCs w:val="18"/>
              </w:rPr>
              <w:t>AO1 AO2 AO3 AO4</w:t>
            </w:r>
          </w:p>
        </w:tc>
        <w:tc>
          <w:tcPr>
            <w:tcW w:w="1838" w:type="dxa"/>
            <w:vMerge w:val="restart"/>
            <w:shd w:val="clear" w:color="auto" w:fill="00B050"/>
            <w:vAlign w:val="center"/>
          </w:tcPr>
          <w:p w14:paraId="06A765D9" w14:textId="4BBD074F" w:rsidR="00017B44" w:rsidRPr="00A30EA9" w:rsidRDefault="00807C1A" w:rsidP="00017B44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10 mark</w:t>
            </w:r>
            <w:proofErr w:type="gramEnd"/>
            <w:r>
              <w:rPr>
                <w:rFonts w:ascii="Century Gothic" w:hAnsi="Century Gothic"/>
                <w:b/>
              </w:rPr>
              <w:t xml:space="preserve"> question</w:t>
            </w:r>
          </w:p>
        </w:tc>
      </w:tr>
      <w:tr w:rsidR="00017B44" w:rsidRPr="00A30EA9" w14:paraId="789CA6E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D5370A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45" w:type="dxa"/>
            <w:gridSpan w:val="2"/>
            <w:vAlign w:val="center"/>
          </w:tcPr>
          <w:p w14:paraId="6515E2A0" w14:textId="0C309D70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13A40F2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00B050"/>
            <w:vAlign w:val="center"/>
          </w:tcPr>
          <w:p w14:paraId="17E6551D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14:paraId="7A5BFC5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00B050"/>
            <w:vAlign w:val="center"/>
          </w:tcPr>
          <w:p w14:paraId="35EDA340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1F41313B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2CBB4E19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45" w:type="dxa"/>
            <w:gridSpan w:val="2"/>
            <w:vAlign w:val="center"/>
          </w:tcPr>
          <w:p w14:paraId="28AFE3D5" w14:textId="1257D955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7EC4388B" w14:textId="66805A8B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F7AEFF"/>
            <w:vAlign w:val="center"/>
          </w:tcPr>
          <w:p w14:paraId="48BA285A" w14:textId="009546D4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Anthology – part a and b</w:t>
            </w:r>
          </w:p>
        </w:tc>
        <w:tc>
          <w:tcPr>
            <w:tcW w:w="1134" w:type="dxa"/>
            <w:vMerge w:val="restart"/>
            <w:shd w:val="clear" w:color="auto" w:fill="F7AEFF"/>
            <w:vAlign w:val="center"/>
          </w:tcPr>
          <w:p w14:paraId="28AAE847" w14:textId="10A13D7A" w:rsidR="00017B44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A121B">
              <w:rPr>
                <w:rFonts w:ascii="Century Gothic" w:hAnsi="Century Gothic"/>
                <w:b/>
                <w:sz w:val="18"/>
                <w:szCs w:val="20"/>
              </w:rPr>
              <w:t>AO1 AO2 AO3</w:t>
            </w:r>
          </w:p>
        </w:tc>
        <w:tc>
          <w:tcPr>
            <w:tcW w:w="1838" w:type="dxa"/>
            <w:vMerge w:val="restart"/>
            <w:shd w:val="clear" w:color="auto" w:fill="F7AEFF"/>
            <w:vAlign w:val="center"/>
          </w:tcPr>
          <w:p w14:paraId="3F9DAEA1" w14:textId="0A7FA163" w:rsidR="00017B44" w:rsidRPr="00A30EA9" w:rsidRDefault="00807C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Part a and b</w:t>
            </w:r>
          </w:p>
        </w:tc>
      </w:tr>
      <w:tr w:rsidR="00017B44" w:rsidRPr="00A30EA9" w14:paraId="2AEF2B60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230A56A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45" w:type="dxa"/>
            <w:gridSpan w:val="2"/>
            <w:vAlign w:val="center"/>
          </w:tcPr>
          <w:p w14:paraId="5EAA7983" w14:textId="2EAB5FD6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4D048FAC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F7AEFF"/>
            <w:vAlign w:val="center"/>
          </w:tcPr>
          <w:p w14:paraId="4308A7B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F7AEFF"/>
            <w:vAlign w:val="center"/>
          </w:tcPr>
          <w:p w14:paraId="3E1685A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F7AEFF"/>
            <w:vAlign w:val="center"/>
          </w:tcPr>
          <w:p w14:paraId="0112024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1ECD58CB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45FCED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45" w:type="dxa"/>
            <w:gridSpan w:val="2"/>
            <w:vAlign w:val="center"/>
          </w:tcPr>
          <w:p w14:paraId="5A8E6EE6" w14:textId="2AF0B76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25414184" w14:textId="717F9B9C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A344EB"/>
            <w:vAlign w:val="center"/>
          </w:tcPr>
          <w:p w14:paraId="537B198D" w14:textId="5C7BFE09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Macbeth Revision</w:t>
            </w:r>
          </w:p>
        </w:tc>
        <w:tc>
          <w:tcPr>
            <w:tcW w:w="1134" w:type="dxa"/>
            <w:vMerge w:val="restart"/>
            <w:shd w:val="clear" w:color="auto" w:fill="A344EB"/>
            <w:vAlign w:val="center"/>
          </w:tcPr>
          <w:p w14:paraId="349023B2" w14:textId="55342496" w:rsidR="00017B44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 AO4</w:t>
            </w:r>
          </w:p>
        </w:tc>
        <w:tc>
          <w:tcPr>
            <w:tcW w:w="1838" w:type="dxa"/>
            <w:vMerge w:val="restart"/>
            <w:shd w:val="clear" w:color="auto" w:fill="A344EB"/>
            <w:vAlign w:val="center"/>
          </w:tcPr>
          <w:p w14:paraId="18B6259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61A2F10B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6D4210A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45" w:type="dxa"/>
            <w:gridSpan w:val="2"/>
            <w:vAlign w:val="center"/>
          </w:tcPr>
          <w:p w14:paraId="53044670" w14:textId="3FB640C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660F0D4D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A344EB"/>
            <w:vAlign w:val="center"/>
          </w:tcPr>
          <w:p w14:paraId="6A7E424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A344EB"/>
            <w:vAlign w:val="center"/>
          </w:tcPr>
          <w:p w14:paraId="08C1689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A344EB"/>
            <w:vAlign w:val="center"/>
          </w:tcPr>
          <w:p w14:paraId="7ED58D8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884EAFE" w14:textId="77777777" w:rsidTr="00017B44">
        <w:trPr>
          <w:trHeight w:val="280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276B400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851E79" w:rsidRPr="00A30EA9" w14:paraId="0A45505E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E2C6C8C" w14:textId="77777777" w:rsidR="00851E7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45" w:type="dxa"/>
            <w:gridSpan w:val="2"/>
            <w:vAlign w:val="center"/>
          </w:tcPr>
          <w:p w14:paraId="494D0B61" w14:textId="47D36EDA" w:rsidR="00851E7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2BBA5DE2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3342D473" w14:textId="0658D103" w:rsidR="00851E79" w:rsidRDefault="00BD006B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  <w:p w14:paraId="1451409A" w14:textId="77777777" w:rsidR="00BD006B" w:rsidRPr="00BD006B" w:rsidRDefault="00BD006B" w:rsidP="00017B4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D006B">
              <w:rPr>
                <w:rFonts w:ascii="Century Gothic" w:hAnsi="Century Gothic"/>
                <w:b/>
                <w:sz w:val="18"/>
                <w:szCs w:val="18"/>
              </w:rPr>
              <w:t>Lit Component 1 (Macbeth and Anthology)</w:t>
            </w:r>
          </w:p>
          <w:p w14:paraId="27B0722E" w14:textId="1C247CBE" w:rsidR="00BD006B" w:rsidRPr="00A30EA9" w:rsidRDefault="00BD006B" w:rsidP="00807C1A">
            <w:pPr>
              <w:rPr>
                <w:rFonts w:ascii="Century Gothic" w:hAnsi="Century Gothic"/>
                <w:b/>
              </w:rPr>
            </w:pPr>
            <w:r w:rsidRPr="00BD006B">
              <w:rPr>
                <w:rFonts w:ascii="Century Gothic" w:hAnsi="Century Gothic"/>
                <w:b/>
                <w:sz w:val="18"/>
                <w:szCs w:val="18"/>
              </w:rPr>
              <w:t>Lang Component 2 (NF Reading</w:t>
            </w:r>
            <w:r w:rsidR="00807C1A">
              <w:rPr>
                <w:rFonts w:ascii="Century Gothic" w:hAnsi="Century Gothic"/>
                <w:b/>
                <w:sz w:val="18"/>
                <w:szCs w:val="18"/>
              </w:rPr>
              <w:t xml:space="preserve">/ </w:t>
            </w:r>
            <w:r w:rsidRPr="00BD006B">
              <w:rPr>
                <w:rFonts w:ascii="Century Gothic" w:hAnsi="Century Gothic"/>
                <w:b/>
                <w:sz w:val="18"/>
                <w:szCs w:val="18"/>
              </w:rPr>
              <w:t>transactional)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71928B3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B3B3AA2" w14:textId="0E7E3B60" w:rsidR="00851E79" w:rsidRPr="00A30EA9" w:rsidRDefault="00807C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Mocks</w:t>
            </w:r>
          </w:p>
        </w:tc>
      </w:tr>
      <w:tr w:rsidR="00017B44" w:rsidRPr="00A30EA9" w14:paraId="2EECDF0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7E37FBEB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45" w:type="dxa"/>
            <w:gridSpan w:val="2"/>
            <w:vAlign w:val="center"/>
          </w:tcPr>
          <w:p w14:paraId="44C86AEB" w14:textId="0E8F59AE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893" w:type="dxa"/>
            <w:vMerge w:val="restart"/>
            <w:shd w:val="clear" w:color="auto" w:fill="9BB4FF"/>
            <w:vAlign w:val="center"/>
          </w:tcPr>
          <w:p w14:paraId="57BA9FA6" w14:textId="364AF0F8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Lit</w:t>
            </w:r>
          </w:p>
        </w:tc>
        <w:tc>
          <w:tcPr>
            <w:tcW w:w="4469" w:type="dxa"/>
            <w:vMerge w:val="restart"/>
            <w:shd w:val="clear" w:color="auto" w:fill="BFBFBF" w:themeFill="background1" w:themeFillShade="BF"/>
            <w:vAlign w:val="center"/>
          </w:tcPr>
          <w:p w14:paraId="2D8B7AD3" w14:textId="420AA849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Unseen Poetry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AF3AA1F" w14:textId="0F641C29" w:rsidR="00017B44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AO1 AO2</w:t>
            </w:r>
          </w:p>
        </w:tc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50D24D50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7463F6D2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0354877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45" w:type="dxa"/>
            <w:gridSpan w:val="2"/>
            <w:vAlign w:val="center"/>
          </w:tcPr>
          <w:p w14:paraId="2729E229" w14:textId="01BFD918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893" w:type="dxa"/>
            <w:vMerge/>
            <w:shd w:val="clear" w:color="auto" w:fill="9BB4FF"/>
            <w:vAlign w:val="center"/>
          </w:tcPr>
          <w:p w14:paraId="0CD60C13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BFBFBF" w:themeFill="background1" w:themeFillShade="BF"/>
            <w:vAlign w:val="center"/>
          </w:tcPr>
          <w:p w14:paraId="0A99EBD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4DF8DCF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5F41A501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51E79" w:rsidRPr="00A30EA9" w14:paraId="718FEECF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A00BFDD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45" w:type="dxa"/>
            <w:gridSpan w:val="2"/>
            <w:vAlign w:val="center"/>
          </w:tcPr>
          <w:p w14:paraId="49CD5894" w14:textId="2D4BFC18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893" w:type="dxa"/>
            <w:shd w:val="clear" w:color="auto" w:fill="ACF45F"/>
            <w:vAlign w:val="center"/>
          </w:tcPr>
          <w:p w14:paraId="65CBF0B1" w14:textId="119D834A" w:rsidR="00851E79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shd w:val="clear" w:color="auto" w:fill="00B0F0"/>
            <w:vAlign w:val="center"/>
          </w:tcPr>
          <w:p w14:paraId="5BDDA8B7" w14:textId="021AB13E" w:rsidR="00851E79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Transactional Writing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19E5C54" w14:textId="4E164CF8" w:rsidR="00851E79" w:rsidRPr="00A30EA9" w:rsidRDefault="000D760C" w:rsidP="00017B44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38" w:type="dxa"/>
            <w:shd w:val="clear" w:color="auto" w:fill="00B0F0"/>
            <w:vAlign w:val="center"/>
          </w:tcPr>
          <w:p w14:paraId="1348F948" w14:textId="77777777" w:rsidR="00851E79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22C4ECD2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9C9691F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45" w:type="dxa"/>
            <w:gridSpan w:val="2"/>
            <w:vAlign w:val="center"/>
          </w:tcPr>
          <w:p w14:paraId="7ED28FB7" w14:textId="344C4676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893" w:type="dxa"/>
            <w:vMerge w:val="restart"/>
            <w:shd w:val="clear" w:color="auto" w:fill="ACF45F"/>
            <w:vAlign w:val="center"/>
          </w:tcPr>
          <w:p w14:paraId="6EE06E4B" w14:textId="0EC94E93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</w:t>
            </w:r>
          </w:p>
        </w:tc>
        <w:tc>
          <w:tcPr>
            <w:tcW w:w="4469" w:type="dxa"/>
            <w:vMerge w:val="restart"/>
            <w:shd w:val="clear" w:color="auto" w:fill="FFC000"/>
            <w:vAlign w:val="center"/>
          </w:tcPr>
          <w:p w14:paraId="32F4152E" w14:textId="75C9DA65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Fiction Reading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58DD48C5" w14:textId="780D4BD2" w:rsidR="00017B44" w:rsidRPr="00A30EA9" w:rsidRDefault="000D760C" w:rsidP="000D760C">
            <w:pPr>
              <w:jc w:val="center"/>
              <w:rPr>
                <w:rFonts w:ascii="Century Gothic" w:hAnsi="Century Gothic"/>
                <w:b/>
              </w:rPr>
            </w:pPr>
            <w:r w:rsidRPr="00432B9B">
              <w:rPr>
                <w:rFonts w:ascii="Century Gothic" w:hAnsi="Century Gothic"/>
                <w:b/>
                <w:sz w:val="18"/>
                <w:szCs w:val="20"/>
              </w:rPr>
              <w:t>AO5 AO6</w:t>
            </w:r>
          </w:p>
        </w:tc>
        <w:tc>
          <w:tcPr>
            <w:tcW w:w="1838" w:type="dxa"/>
            <w:vMerge w:val="restart"/>
            <w:shd w:val="clear" w:color="auto" w:fill="FFC000"/>
            <w:vAlign w:val="center"/>
          </w:tcPr>
          <w:p w14:paraId="3C3D9D36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17B44" w:rsidRPr="00A30EA9" w14:paraId="7AEB8F25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77BE03B6" w14:textId="362D9942" w:rsidR="00017B44" w:rsidRPr="00D672D2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345" w:type="dxa"/>
            <w:gridSpan w:val="2"/>
            <w:vAlign w:val="center"/>
          </w:tcPr>
          <w:p w14:paraId="4FA14BA3" w14:textId="3BA13D01" w:rsidR="00017B44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893" w:type="dxa"/>
            <w:vMerge/>
            <w:shd w:val="clear" w:color="auto" w:fill="ACF45F"/>
            <w:vAlign w:val="center"/>
          </w:tcPr>
          <w:p w14:paraId="79DF830E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Merge/>
            <w:shd w:val="clear" w:color="auto" w:fill="FFC000"/>
            <w:vAlign w:val="center"/>
          </w:tcPr>
          <w:p w14:paraId="0EB39DEF" w14:textId="69826C0F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1BBE9864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Merge/>
            <w:shd w:val="clear" w:color="auto" w:fill="FFC000"/>
            <w:vAlign w:val="center"/>
          </w:tcPr>
          <w:p w14:paraId="79E90180" w14:textId="77777777" w:rsidR="00017B44" w:rsidRPr="00A30EA9" w:rsidRDefault="00017B44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EBBBC28" w14:textId="77777777" w:rsidTr="00017B44">
        <w:trPr>
          <w:trHeight w:val="394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7E77386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="000A4B2F" w:rsidRPr="00A30EA9" w14:paraId="523CC586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432E245F" w14:textId="3A8C6BC8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51E79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45" w:type="dxa"/>
            <w:gridSpan w:val="2"/>
            <w:vAlign w:val="center"/>
          </w:tcPr>
          <w:p w14:paraId="5C36222F" w14:textId="304BC24A" w:rsidR="000A4B2F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  <w:r w:rsidR="000A4B2F">
              <w:rPr>
                <w:rFonts w:ascii="Century Gothic" w:hAnsi="Century Gothic"/>
                <w:b/>
              </w:rPr>
              <w:t>.04.2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23CA3E7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20CB2975" w14:textId="174F5C91" w:rsidR="000A4B2F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D023942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495B64F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5091304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0727A34" w14:textId="27DCA4F3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851E79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 w14:paraId="42C6CC2C" w14:textId="68018469" w:rsidR="000A4B2F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</w:t>
            </w:r>
            <w:r w:rsidR="000A4B2F">
              <w:rPr>
                <w:rFonts w:ascii="Century Gothic" w:hAnsi="Century Gothic"/>
                <w:b/>
              </w:rPr>
              <w:t>0</w:t>
            </w:r>
            <w:r w:rsidR="009C3ED8">
              <w:rPr>
                <w:rFonts w:ascii="Century Gothic" w:hAnsi="Century Gothic"/>
                <w:b/>
              </w:rPr>
              <w:t>4</w:t>
            </w:r>
            <w:r w:rsidR="000A4B2F">
              <w:rPr>
                <w:rFonts w:ascii="Century Gothic" w:hAnsi="Century Gothic"/>
                <w:b/>
              </w:rPr>
              <w:t>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5F937F10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387E6E44" w14:textId="72138407" w:rsidR="000A4B2F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558FE4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22206A0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6FE18A8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6CF6703B" w14:textId="1B6C4E95" w:rsidR="000A4B2F" w:rsidRPr="00A30EA9" w:rsidRDefault="00851E79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  <w:r w:rsidR="0064321A">
              <w:rPr>
                <w:rFonts w:ascii="Century Gothic" w:hAnsi="Century Gothic"/>
                <w:b/>
              </w:rPr>
              <w:t xml:space="preserve"> (BH)</w:t>
            </w:r>
          </w:p>
        </w:tc>
        <w:tc>
          <w:tcPr>
            <w:tcW w:w="1345" w:type="dxa"/>
            <w:gridSpan w:val="2"/>
            <w:vAlign w:val="center"/>
          </w:tcPr>
          <w:p w14:paraId="453C701C" w14:textId="7765EA30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64321A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.05.2</w:t>
            </w:r>
            <w:r w:rsidR="0064321A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3AA5B292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01C06110" w14:textId="4C063666" w:rsidR="000A4B2F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C584401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7135C61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4321A" w:rsidRPr="00A30EA9" w14:paraId="06ACDC95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15CAF8D" w14:textId="39ACED1D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45" w:type="dxa"/>
            <w:gridSpan w:val="2"/>
            <w:vAlign w:val="center"/>
          </w:tcPr>
          <w:p w14:paraId="4BC79242" w14:textId="382BA2D6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893" w:type="dxa"/>
            <w:shd w:val="clear" w:color="auto" w:fill="FF0000"/>
            <w:vAlign w:val="center"/>
          </w:tcPr>
          <w:p w14:paraId="4242C63E" w14:textId="77777777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0000"/>
            <w:vAlign w:val="center"/>
          </w:tcPr>
          <w:p w14:paraId="16BC1151" w14:textId="1EF2B770" w:rsidR="0064321A" w:rsidRPr="00A30EA9" w:rsidRDefault="00073B60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 prep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7F10D44" w14:textId="77777777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0000"/>
            <w:vAlign w:val="center"/>
          </w:tcPr>
          <w:p w14:paraId="0596D66E" w14:textId="77777777" w:rsidR="0064321A" w:rsidRPr="00A30EA9" w:rsidRDefault="0064321A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577E234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4D04C1DE" w14:textId="4194556E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64321A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345" w:type="dxa"/>
            <w:gridSpan w:val="2"/>
            <w:vAlign w:val="center"/>
          </w:tcPr>
          <w:p w14:paraId="4A8E3D83" w14:textId="1670D234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E34BFE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.05.2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4DDA989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561CB611" w14:textId="10451429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681828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178E1B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227E6DA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32DABA1" w14:textId="3B6C9F5A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64321A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45" w:type="dxa"/>
            <w:gridSpan w:val="2"/>
            <w:vAlign w:val="center"/>
          </w:tcPr>
          <w:p w14:paraId="0A1DDE96" w14:textId="15A23AEF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E34BFE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.05.2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36F0E29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5231408A" w14:textId="7B33C30B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685D78F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17AB523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D50BCBC" w14:textId="77777777" w:rsidTr="00017B44">
        <w:trPr>
          <w:trHeight w:val="60"/>
        </w:trPr>
        <w:tc>
          <w:tcPr>
            <w:tcW w:w="10769" w:type="dxa"/>
            <w:gridSpan w:val="7"/>
            <w:shd w:val="clear" w:color="auto" w:fill="A6A6A6" w:themeFill="background1" w:themeFillShade="A6"/>
            <w:vAlign w:val="center"/>
          </w:tcPr>
          <w:p w14:paraId="6740D5A3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="000A4B2F" w:rsidRPr="00A30EA9" w14:paraId="7750B754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5D654F10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45" w:type="dxa"/>
            <w:gridSpan w:val="2"/>
            <w:vAlign w:val="center"/>
          </w:tcPr>
          <w:p w14:paraId="1296FFB1" w14:textId="47B5F244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</w:t>
            </w:r>
            <w:r w:rsidR="00E34BFE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>.06.2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45DBEBD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20F355F9" w14:textId="53B48BCA" w:rsidR="000A4B2F" w:rsidRPr="009A3AD3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 w:rsidRPr="009A3AD3"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235F42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AE3FC3E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1344429" w14:textId="77777777" w:rsidTr="004A121B">
        <w:trPr>
          <w:trHeight w:val="299"/>
        </w:trPr>
        <w:tc>
          <w:tcPr>
            <w:tcW w:w="1090" w:type="dxa"/>
            <w:vAlign w:val="center"/>
          </w:tcPr>
          <w:p w14:paraId="6E96056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45" w:type="dxa"/>
            <w:gridSpan w:val="2"/>
            <w:vAlign w:val="center"/>
          </w:tcPr>
          <w:p w14:paraId="0C5B26CE" w14:textId="428EDD8A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E34BFE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.06.2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1FEC5839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49013CB4" w14:textId="08CFC37A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F828F7E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5EC7C743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0BEC60A7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D27A52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45" w:type="dxa"/>
            <w:gridSpan w:val="2"/>
            <w:vAlign w:val="center"/>
          </w:tcPr>
          <w:p w14:paraId="34F85F61" w14:textId="646542DF" w:rsidR="000A4B2F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  <w:r w:rsidR="000A4B2F">
              <w:rPr>
                <w:rFonts w:ascii="Century Gothic" w:hAnsi="Century Gothic"/>
                <w:b/>
              </w:rPr>
              <w:t>.06.2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shd w:val="clear" w:color="auto" w:fill="FFFF00"/>
            <w:vAlign w:val="center"/>
          </w:tcPr>
          <w:p w14:paraId="376FD046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00"/>
            <w:vAlign w:val="center"/>
          </w:tcPr>
          <w:p w14:paraId="5795E492" w14:textId="228F7B7E" w:rsidR="000A4B2F" w:rsidRPr="00A30EA9" w:rsidRDefault="009A3AD3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C6E986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shd w:val="clear" w:color="auto" w:fill="FFFF00"/>
            <w:vAlign w:val="center"/>
          </w:tcPr>
          <w:p w14:paraId="29D92EFD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346800C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064497C0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45" w:type="dxa"/>
            <w:gridSpan w:val="2"/>
            <w:vAlign w:val="center"/>
          </w:tcPr>
          <w:p w14:paraId="107E5341" w14:textId="619DDBD0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E34BFE">
              <w:rPr>
                <w:rFonts w:ascii="Century Gothic" w:hAnsi="Century Gothic"/>
                <w:b/>
              </w:rPr>
              <w:t>6</w:t>
            </w:r>
            <w:r>
              <w:rPr>
                <w:rFonts w:ascii="Century Gothic" w:hAnsi="Century Gothic"/>
                <w:b/>
              </w:rPr>
              <w:t>.06.2</w:t>
            </w:r>
            <w:r w:rsidR="00E34BF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vAlign w:val="center"/>
          </w:tcPr>
          <w:p w14:paraId="594CA86C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14:paraId="6CE61FD5" w14:textId="1CDED659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53601E19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296F7854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34BFE" w:rsidRPr="00A30EA9" w14:paraId="013CD1F3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37E4CC30" w14:textId="3CBF5D2F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45" w:type="dxa"/>
            <w:gridSpan w:val="2"/>
            <w:vAlign w:val="center"/>
          </w:tcPr>
          <w:p w14:paraId="5F7A2FBE" w14:textId="08F4744D" w:rsidR="00E34BFE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</w:t>
            </w:r>
            <w:r w:rsidR="00E34BFE">
              <w:rPr>
                <w:rFonts w:ascii="Century Gothic" w:hAnsi="Century Gothic"/>
                <w:b/>
              </w:rPr>
              <w:t>.07.23</w:t>
            </w:r>
          </w:p>
        </w:tc>
        <w:tc>
          <w:tcPr>
            <w:tcW w:w="893" w:type="dxa"/>
            <w:vAlign w:val="center"/>
          </w:tcPr>
          <w:p w14:paraId="6D8671D9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Align w:val="center"/>
          </w:tcPr>
          <w:p w14:paraId="59CA8C43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4A73DF0D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5A40C119" w14:textId="77777777" w:rsidR="00E34BFE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5407" w:rsidRPr="00A30EA9" w14:paraId="3683AF0A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65F49ECD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45" w:type="dxa"/>
            <w:gridSpan w:val="2"/>
            <w:vAlign w:val="center"/>
          </w:tcPr>
          <w:p w14:paraId="747D0D4A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893" w:type="dxa"/>
            <w:vAlign w:val="center"/>
          </w:tcPr>
          <w:p w14:paraId="7C73C285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Align w:val="center"/>
          </w:tcPr>
          <w:p w14:paraId="7FFA6538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440A0DC1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50BE7B0E" w14:textId="77777777" w:rsidR="00B45407" w:rsidRPr="00A30EA9" w:rsidRDefault="00B45407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A4B2F" w:rsidRPr="00A30EA9" w14:paraId="40EA8C6C" w14:textId="77777777" w:rsidTr="004A121B">
        <w:trPr>
          <w:trHeight w:val="280"/>
        </w:trPr>
        <w:tc>
          <w:tcPr>
            <w:tcW w:w="1090" w:type="dxa"/>
            <w:vAlign w:val="center"/>
          </w:tcPr>
          <w:p w14:paraId="14F309CC" w14:textId="24B00BD3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B45407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45" w:type="dxa"/>
            <w:gridSpan w:val="2"/>
            <w:vAlign w:val="center"/>
          </w:tcPr>
          <w:p w14:paraId="4ACB845E" w14:textId="0C0515C4" w:rsidR="000A4B2F" w:rsidRPr="00A30EA9" w:rsidRDefault="00E34BFE" w:rsidP="00017B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B45407">
              <w:rPr>
                <w:rFonts w:ascii="Century Gothic" w:hAnsi="Century Gothic"/>
                <w:b/>
              </w:rPr>
              <w:t>7</w:t>
            </w:r>
            <w:r w:rsidR="000A4B2F">
              <w:rPr>
                <w:rFonts w:ascii="Century Gothic" w:hAnsi="Century Gothic"/>
                <w:b/>
              </w:rPr>
              <w:t>.07.2</w:t>
            </w: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93" w:type="dxa"/>
            <w:vAlign w:val="center"/>
          </w:tcPr>
          <w:p w14:paraId="7CA1D8E5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69" w:type="dxa"/>
            <w:vAlign w:val="center"/>
          </w:tcPr>
          <w:p w14:paraId="680AC5B8" w14:textId="6DB6043D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14:paraId="00501FDB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38" w:type="dxa"/>
            <w:vAlign w:val="center"/>
          </w:tcPr>
          <w:p w14:paraId="1CE2B947" w14:textId="77777777" w:rsidR="000A4B2F" w:rsidRPr="00A30EA9" w:rsidRDefault="000A4B2F" w:rsidP="00017B4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45072709" w14:textId="1F2F0BF5" w:rsidR="000A4B2F" w:rsidRDefault="000A4B2F"/>
    <w:p w14:paraId="2D667EDB" w14:textId="67343D11" w:rsidR="009E0DBE" w:rsidRPr="008913FF" w:rsidRDefault="009E0DBE">
      <w:pPr>
        <w:rPr>
          <w:sz w:val="13"/>
          <w:szCs w:val="13"/>
        </w:rPr>
      </w:pPr>
    </w:p>
    <w:tbl>
      <w:tblPr>
        <w:tblStyle w:val="TableGrid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418"/>
        <w:gridCol w:w="3969"/>
        <w:gridCol w:w="2835"/>
      </w:tblGrid>
      <w:tr w:rsidR="008913FF" w14:paraId="6A64C0B9" w14:textId="77777777" w:rsidTr="008913FF">
        <w:trPr>
          <w:trHeight w:val="353"/>
        </w:trPr>
        <w:tc>
          <w:tcPr>
            <w:tcW w:w="2694" w:type="dxa"/>
            <w:gridSpan w:val="2"/>
          </w:tcPr>
          <w:p w14:paraId="5F03A768" w14:textId="77777777" w:rsidR="008913FF" w:rsidRPr="00E15EB4" w:rsidRDefault="008913FF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14:paraId="2A3A2DCE" w14:textId="77777777" w:rsidR="008913FF" w:rsidRPr="00E15EB4" w:rsidRDefault="008913FF" w:rsidP="00161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3969" w:type="dxa"/>
            <w:vMerge w:val="restart"/>
          </w:tcPr>
          <w:p w14:paraId="14FBF654" w14:textId="3F9D53C1" w:rsidR="008913FF" w:rsidRDefault="008913FF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Year 11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-2</w:t>
            </w: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3</w:t>
            </w:r>
          </w:p>
          <w:p w14:paraId="2125BABA" w14:textId="77777777" w:rsidR="008913FF" w:rsidRPr="00C120A8" w:rsidRDefault="008913FF" w:rsidP="001619F7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36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3053"/>
            </w:tblGrid>
            <w:tr w:rsidR="008913FF" w:rsidRPr="00243FC1" w14:paraId="26B161F9" w14:textId="77777777" w:rsidTr="008913FF">
              <w:trPr>
                <w:trHeight w:val="367"/>
              </w:trPr>
              <w:tc>
                <w:tcPr>
                  <w:tcW w:w="361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3F792C9D" w14:textId="77777777" w:rsidR="008913FF" w:rsidRPr="00243FC1" w:rsidRDefault="008913FF" w:rsidP="001619F7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20"/>
                    </w:rPr>
                  </w:pPr>
                  <w:r w:rsidRPr="00C40C5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English Literature: Assessment Objectives</w:t>
                  </w:r>
                </w:p>
              </w:tc>
            </w:tr>
            <w:tr w:rsidR="008913FF" w:rsidRPr="00DC49E8" w14:paraId="03CA74D5" w14:textId="77777777" w:rsidTr="008913FF">
              <w:trPr>
                <w:trHeight w:val="303"/>
              </w:trPr>
              <w:tc>
                <w:tcPr>
                  <w:tcW w:w="55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7E084640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A3799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AO1</w:t>
                  </w:r>
                </w:p>
              </w:tc>
              <w:tc>
                <w:tcPr>
                  <w:tcW w:w="305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E7BF951" w14:textId="77777777" w:rsidR="008913FF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>
                    <w:rPr>
                      <w:rFonts w:ascii="Century Gothic" w:hAnsi="Century Gothic"/>
                      <w:sz w:val="13"/>
                      <w:szCs w:val="20"/>
                    </w:rPr>
                    <w:t>Read, understand and respond to texts to:</w:t>
                  </w:r>
                </w:p>
                <w:p w14:paraId="151859D7" w14:textId="77777777" w:rsidR="008913FF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>
                    <w:rPr>
                      <w:rFonts w:ascii="Century Gothic" w:hAnsi="Century Gothic"/>
                      <w:sz w:val="13"/>
                      <w:szCs w:val="20"/>
                    </w:rPr>
                    <w:t>Maintain a critical style</w:t>
                  </w:r>
                </w:p>
                <w:p w14:paraId="623B5689" w14:textId="77777777" w:rsidR="008913FF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>
                    <w:rPr>
                      <w:rFonts w:ascii="Century Gothic" w:hAnsi="Century Gothic"/>
                      <w:sz w:val="13"/>
                      <w:szCs w:val="20"/>
                    </w:rPr>
                    <w:t>Develop an informed personal response</w:t>
                  </w:r>
                </w:p>
                <w:p w14:paraId="19739FE9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>
                    <w:rPr>
                      <w:rFonts w:ascii="Century Gothic" w:hAnsi="Century Gothic"/>
                      <w:sz w:val="13"/>
                      <w:szCs w:val="20"/>
                    </w:rPr>
                    <w:t>Use textual references, including quotations, to support and illustrate interpretations</w:t>
                  </w:r>
                </w:p>
              </w:tc>
            </w:tr>
            <w:tr w:rsidR="008913FF" w:rsidRPr="00DC49E8" w14:paraId="68F4BE88" w14:textId="77777777" w:rsidTr="008913FF">
              <w:trPr>
                <w:trHeight w:val="303"/>
              </w:trPr>
              <w:tc>
                <w:tcPr>
                  <w:tcW w:w="55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08F0B1ED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  <w:tc>
                <w:tcPr>
                  <w:tcW w:w="3052" w:type="dxa"/>
                  <w:vMerge/>
                  <w:tcBorders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4E67A76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</w:tr>
            <w:tr w:rsidR="008913FF" w:rsidRPr="00DC49E8" w14:paraId="14EC1CE6" w14:textId="77777777" w:rsidTr="008913FF">
              <w:trPr>
                <w:trHeight w:val="367"/>
              </w:trPr>
              <w:tc>
                <w:tcPr>
                  <w:tcW w:w="55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103E540E" w14:textId="77777777" w:rsidR="008913FF" w:rsidRPr="00A3799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  <w:tc>
                <w:tcPr>
                  <w:tcW w:w="3052" w:type="dxa"/>
                  <w:vMerge/>
                  <w:tcBorders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22B5F19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</w:tr>
            <w:tr w:rsidR="008913FF" w:rsidRPr="00DC49E8" w14:paraId="72FE39D8" w14:textId="77777777" w:rsidTr="008913FF">
              <w:trPr>
                <w:trHeight w:val="367"/>
              </w:trPr>
              <w:tc>
                <w:tcPr>
                  <w:tcW w:w="557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411D5CBA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AO2</w:t>
                  </w:r>
                </w:p>
              </w:tc>
              <w:tc>
                <w:tcPr>
                  <w:tcW w:w="3052" w:type="dxa"/>
                  <w:vMerge w:val="restart"/>
                  <w:tcBorders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1E7B15C0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3"/>
                      <w:szCs w:val="20"/>
                    </w:rPr>
                    <w:t>Analyse</w:t>
                  </w:r>
                  <w:proofErr w:type="spellEnd"/>
                  <w:r>
                    <w:rPr>
                      <w:rFonts w:ascii="Century Gothic" w:hAnsi="Century Gothic"/>
                      <w:sz w:val="13"/>
                      <w:szCs w:val="20"/>
                    </w:rPr>
                    <w:t xml:space="preserve"> the language, form and structure used by a writer to create meanings and effects, using relevant subject terminology where appropriate.</w:t>
                  </w:r>
                </w:p>
              </w:tc>
            </w:tr>
            <w:tr w:rsidR="008913FF" w:rsidRPr="00DC49E8" w14:paraId="5F3B444C" w14:textId="77777777" w:rsidTr="008913FF">
              <w:trPr>
                <w:trHeight w:val="367"/>
              </w:trPr>
              <w:tc>
                <w:tcPr>
                  <w:tcW w:w="557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1DFDFE2B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  <w:tc>
                <w:tcPr>
                  <w:tcW w:w="3052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40C8446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</w:tr>
            <w:tr w:rsidR="008913FF" w:rsidRPr="00DC49E8" w14:paraId="18497918" w14:textId="77777777" w:rsidTr="008913FF">
              <w:trPr>
                <w:trHeight w:val="311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7FB813C3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AO3</w:t>
                  </w:r>
                </w:p>
              </w:tc>
              <w:tc>
                <w:tcPr>
                  <w:tcW w:w="3052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3DB1F38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>
                    <w:rPr>
                      <w:rFonts w:ascii="Century Gothic" w:hAnsi="Century Gothic"/>
                      <w:sz w:val="13"/>
                      <w:szCs w:val="20"/>
                    </w:rPr>
                    <w:t>Show understanding of the relationships between texts and the contexts in which they were written</w:t>
                  </w:r>
                </w:p>
              </w:tc>
            </w:tr>
            <w:tr w:rsidR="008913FF" w:rsidRPr="00DC49E8" w14:paraId="0614A3A0" w14:textId="77777777" w:rsidTr="008913FF">
              <w:trPr>
                <w:trHeight w:val="311"/>
              </w:trPr>
              <w:tc>
                <w:tcPr>
                  <w:tcW w:w="557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55B747B6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  <w:tc>
                <w:tcPr>
                  <w:tcW w:w="3052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3470195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</w:p>
              </w:tc>
            </w:tr>
            <w:tr w:rsidR="008913FF" w:rsidRPr="00DC49E8" w14:paraId="68A0C527" w14:textId="77777777" w:rsidTr="008913FF">
              <w:trPr>
                <w:trHeight w:val="791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9CC2E5" w:themeFill="accent5" w:themeFillTint="99"/>
                  <w:vAlign w:val="center"/>
                </w:tcPr>
                <w:p w14:paraId="60D5D337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13"/>
                      <w:szCs w:val="20"/>
                    </w:rPr>
                    <w:t>AO4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614D7A0" w14:textId="77777777" w:rsidR="008913FF" w:rsidRPr="00DC49E8" w:rsidRDefault="008913FF" w:rsidP="001619F7">
                  <w:pPr>
                    <w:rPr>
                      <w:rFonts w:ascii="Century Gothic" w:hAnsi="Century Gothic"/>
                      <w:sz w:val="13"/>
                      <w:szCs w:val="20"/>
                    </w:rPr>
                  </w:pPr>
                  <w:r w:rsidRPr="00DC49E8">
                    <w:rPr>
                      <w:rFonts w:ascii="Century Gothic" w:hAnsi="Century Gothic"/>
                      <w:sz w:val="13"/>
                      <w:szCs w:val="20"/>
                    </w:rPr>
                    <w:t>Use a range of vocabulary and sentence structures for clarity, purpose and effect, with accurate spelling and punctuation.</w:t>
                  </w:r>
                </w:p>
              </w:tc>
            </w:tr>
          </w:tbl>
          <w:p w14:paraId="7AB85390" w14:textId="77777777" w:rsidR="008913FF" w:rsidRDefault="008913FF" w:rsidP="001619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0C6AB8D2" w14:textId="77777777" w:rsidR="008913FF" w:rsidRDefault="008913FF" w:rsidP="001619F7">
            <w:pPr>
              <w:ind w:left="-11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24"/>
                <w:szCs w:val="72"/>
              </w:rPr>
            </w:pP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24"/>
                <w:szCs w:val="72"/>
              </w:rPr>
              <w:t xml:space="preserve">LITERATURE Exams </w:t>
            </w:r>
          </w:p>
          <w:p w14:paraId="75410D5A" w14:textId="77777777" w:rsidR="008913FF" w:rsidRPr="008C14D9" w:rsidRDefault="008913FF" w:rsidP="001619F7">
            <w:pPr>
              <w:ind w:left="-11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24"/>
                <w:szCs w:val="72"/>
              </w:rPr>
            </w:pP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24"/>
                <w:szCs w:val="72"/>
              </w:rPr>
              <w:t xml:space="preserve"> 4 hours 30 mins </w:t>
            </w:r>
          </w:p>
          <w:p w14:paraId="5BAA3752" w14:textId="77777777" w:rsidR="008913FF" w:rsidRPr="008C14D9" w:rsidRDefault="008913FF" w:rsidP="001619F7">
            <w:pPr>
              <w:ind w:left="-11"/>
              <w:jc w:val="center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4"/>
                <w:szCs w:val="72"/>
              </w:rPr>
            </w:pPr>
          </w:p>
          <w:p w14:paraId="2C1927EC" w14:textId="77777777" w:rsidR="008913FF" w:rsidRPr="008C14D9" w:rsidRDefault="008913FF" w:rsidP="001619F7">
            <w:pPr>
              <w:ind w:left="31"/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</w:rPr>
            </w:pP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</w:rPr>
              <w:t xml:space="preserve">Component 1: (2hrs) 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</w:rPr>
              <w:br/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highlight w:val="green"/>
              </w:rPr>
              <w:t xml:space="preserve">A: Shakespeare - 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highlight w:val="green"/>
                <w:u w:val="single"/>
              </w:rPr>
              <w:t>Macbeth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highlight w:val="green"/>
              </w:rPr>
              <w:t xml:space="preserve"> 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  <w:highlight w:val="green"/>
              </w:rPr>
              <w:t>(40 marks worth 20%)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</w:rPr>
              <w:t xml:space="preserve"> 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</w:rPr>
              <w:br/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highlight w:val="yellow"/>
              </w:rPr>
              <w:t xml:space="preserve">B: Poetry from 1789 to the present day – 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  <w:highlight w:val="yellow"/>
              </w:rPr>
              <w:t>Anthology (comparison) (40 marks worth 20%)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</w:rPr>
              <w:t xml:space="preserve"> </w:t>
            </w:r>
          </w:p>
          <w:p w14:paraId="5C1D481F" w14:textId="77777777" w:rsidR="008913FF" w:rsidRPr="008C14D9" w:rsidRDefault="008913FF" w:rsidP="001619F7">
            <w:pPr>
              <w:ind w:left="31"/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</w:pP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</w:rPr>
              <w:t xml:space="preserve">Component 2: (2h 30m) 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</w:rPr>
              <w:br/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shd w:val="clear" w:color="auto" w:fill="00FFFF"/>
              </w:rPr>
              <w:t xml:space="preserve">A: Post 1914 prose/drama – 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  <w:u w:val="single"/>
                <w:shd w:val="clear" w:color="auto" w:fill="00FFFF"/>
              </w:rPr>
              <w:t>An Inspector Calls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  <w:shd w:val="clear" w:color="auto" w:fill="00FFFF"/>
              </w:rPr>
              <w:t xml:space="preserve"> (40 marks worth 20%)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</w:rPr>
              <w:br/>
            </w:r>
            <w:r w:rsidRPr="008C14D9">
              <w:rPr>
                <w:rFonts w:ascii="Century Gothic" w:hAnsi="Century Gothic"/>
                <w:b/>
                <w:bCs/>
                <w:i/>
                <w:color w:val="000000" w:themeColor="text1"/>
                <w:kern w:val="24"/>
                <w:sz w:val="18"/>
                <w:szCs w:val="17"/>
                <w:shd w:val="clear" w:color="auto" w:fill="A5A5A5" w:themeFill="accent3"/>
              </w:rPr>
              <w:t>B: 19</w:t>
            </w:r>
            <w:r w:rsidRPr="008C14D9">
              <w:rPr>
                <w:rFonts w:ascii="Century Gothic" w:hAnsi="Century Gothic"/>
                <w:b/>
                <w:bCs/>
                <w:i/>
                <w:color w:val="000000" w:themeColor="text1"/>
                <w:kern w:val="24"/>
                <w:sz w:val="18"/>
                <w:szCs w:val="17"/>
                <w:shd w:val="clear" w:color="auto" w:fill="A5A5A5" w:themeFill="accent3"/>
                <w:vertAlign w:val="superscript"/>
              </w:rPr>
              <w:t>th</w:t>
            </w:r>
            <w:r w:rsidRPr="008C14D9">
              <w:rPr>
                <w:rFonts w:ascii="Century Gothic" w:hAnsi="Century Gothic"/>
                <w:b/>
                <w:bCs/>
                <w:i/>
                <w:color w:val="000000" w:themeColor="text1"/>
                <w:kern w:val="24"/>
                <w:sz w:val="18"/>
                <w:szCs w:val="17"/>
                <w:shd w:val="clear" w:color="auto" w:fill="A5A5A5" w:themeFill="accent3"/>
              </w:rPr>
              <w:t xml:space="preserve"> century prose – </w:t>
            </w:r>
            <w:r w:rsidRPr="008C14D9">
              <w:rPr>
                <w:rFonts w:ascii="Century Gothic" w:hAnsi="Century Gothic"/>
                <w:bCs/>
                <w:i/>
                <w:color w:val="000000" w:themeColor="text1"/>
                <w:kern w:val="24"/>
                <w:sz w:val="18"/>
                <w:szCs w:val="17"/>
                <w:u w:val="single"/>
                <w:shd w:val="clear" w:color="auto" w:fill="A5A5A5" w:themeFill="accent3"/>
              </w:rPr>
              <w:t>A Christmas Carol</w:t>
            </w:r>
            <w:r w:rsidRPr="008C14D9">
              <w:rPr>
                <w:rFonts w:ascii="Century Gothic" w:hAnsi="Century Gothic"/>
                <w:bCs/>
                <w:i/>
                <w:color w:val="000000" w:themeColor="text1"/>
                <w:kern w:val="24"/>
                <w:sz w:val="18"/>
                <w:szCs w:val="17"/>
                <w:shd w:val="clear" w:color="auto" w:fill="A5A5A5" w:themeFill="accent3"/>
              </w:rPr>
              <w:t xml:space="preserve"> (40 marks worth 20%)</w:t>
            </w:r>
            <w:r w:rsidRPr="008C14D9">
              <w:rPr>
                <w:rFonts w:ascii="Century Gothic" w:hAnsi="Century Gothic"/>
                <w:bCs/>
                <w:i/>
                <w:color w:val="000000" w:themeColor="text1"/>
                <w:kern w:val="24"/>
                <w:sz w:val="18"/>
                <w:szCs w:val="17"/>
              </w:rPr>
              <w:t xml:space="preserve"> 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</w:rPr>
              <w:br/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shd w:val="clear" w:color="auto" w:fill="BFBFBF" w:themeFill="background1" w:themeFillShade="BF"/>
              </w:rPr>
              <w:t>C: Unseen poetry comparison from the 20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shd w:val="clear" w:color="auto" w:fill="BFBFBF" w:themeFill="background1" w:themeFillShade="BF"/>
                <w:vertAlign w:val="superscript"/>
              </w:rPr>
              <w:t>th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shd w:val="clear" w:color="auto" w:fill="BFBFBF" w:themeFill="background1" w:themeFillShade="BF"/>
              </w:rPr>
              <w:t>/21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shd w:val="clear" w:color="auto" w:fill="BFBFBF" w:themeFill="background1" w:themeFillShade="BF"/>
                <w:vertAlign w:val="superscript"/>
              </w:rPr>
              <w:t>st</w:t>
            </w:r>
            <w:r w:rsidRPr="008C14D9">
              <w:rPr>
                <w:rFonts w:ascii="Century Gothic" w:hAnsi="Century Gothic"/>
                <w:b/>
                <w:bCs/>
                <w:color w:val="000000" w:themeColor="text1"/>
                <w:kern w:val="24"/>
                <w:sz w:val="18"/>
                <w:szCs w:val="17"/>
                <w:shd w:val="clear" w:color="auto" w:fill="BFBFBF" w:themeFill="background1" w:themeFillShade="BF"/>
              </w:rPr>
              <w:t xml:space="preserve"> centuries </w:t>
            </w:r>
            <w:r w:rsidRPr="008C14D9">
              <w:rPr>
                <w:rFonts w:ascii="Century Gothic" w:hAnsi="Century Gothic"/>
                <w:bCs/>
                <w:color w:val="000000" w:themeColor="text1"/>
                <w:kern w:val="24"/>
                <w:sz w:val="18"/>
                <w:szCs w:val="17"/>
                <w:shd w:val="clear" w:color="auto" w:fill="BFBFBF" w:themeFill="background1" w:themeFillShade="BF"/>
              </w:rPr>
              <w:t>(40 marks worth 20%)</w:t>
            </w:r>
          </w:p>
        </w:tc>
      </w:tr>
      <w:tr w:rsidR="008913FF" w14:paraId="21B3EC3E" w14:textId="77777777" w:rsidTr="008913FF">
        <w:trPr>
          <w:trHeight w:val="706"/>
        </w:trPr>
        <w:tc>
          <w:tcPr>
            <w:tcW w:w="1419" w:type="dxa"/>
          </w:tcPr>
          <w:p w14:paraId="364275E3" w14:textId="77777777" w:rsidR="008913FF" w:rsidRPr="00E15EB4" w:rsidRDefault="008913FF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275" w:type="dxa"/>
          </w:tcPr>
          <w:p w14:paraId="2EB168E5" w14:textId="77777777" w:rsidR="008913FF" w:rsidRPr="00E15EB4" w:rsidRDefault="008913FF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11F474" w14:textId="77777777" w:rsidR="008913FF" w:rsidRDefault="008913FF" w:rsidP="001619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Mock</w:t>
            </w:r>
          </w:p>
          <w:p w14:paraId="36DBE91F" w14:textId="77777777" w:rsidR="008913FF" w:rsidRPr="00E15EB4" w:rsidRDefault="008913FF" w:rsidP="001619F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69" w:type="dxa"/>
            <w:vMerge/>
          </w:tcPr>
          <w:p w14:paraId="2D8B2214" w14:textId="77777777" w:rsidR="008913FF" w:rsidRDefault="008913FF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DA72E9C" w14:textId="77777777" w:rsidR="008913FF" w:rsidRDefault="008913FF" w:rsidP="001619F7">
            <w:pPr>
              <w:rPr>
                <w:b/>
                <w:sz w:val="28"/>
                <w:szCs w:val="28"/>
              </w:rPr>
            </w:pPr>
          </w:p>
        </w:tc>
      </w:tr>
      <w:tr w:rsidR="008913FF" w14:paraId="1A402C3D" w14:textId="77777777" w:rsidTr="008913FF">
        <w:trPr>
          <w:trHeight w:val="353"/>
        </w:trPr>
        <w:tc>
          <w:tcPr>
            <w:tcW w:w="1419" w:type="dxa"/>
          </w:tcPr>
          <w:p w14:paraId="0E7ACAA3" w14:textId="77777777" w:rsidR="008913FF" w:rsidRPr="00E15EB4" w:rsidRDefault="008913FF" w:rsidP="001619F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7BC86F7" w14:textId="77777777" w:rsidR="008913FF" w:rsidRPr="008913FF" w:rsidRDefault="008913FF" w:rsidP="008913FF">
            <w:pPr>
              <w:jc w:val="center"/>
              <w:rPr>
                <w:b/>
                <w:sz w:val="24"/>
                <w:szCs w:val="32"/>
              </w:rPr>
            </w:pPr>
            <w:r w:rsidRPr="008913FF">
              <w:rPr>
                <w:b/>
                <w:sz w:val="24"/>
                <w:szCs w:val="32"/>
              </w:rPr>
              <w:t>Flightpath</w:t>
            </w:r>
          </w:p>
        </w:tc>
        <w:tc>
          <w:tcPr>
            <w:tcW w:w="1418" w:type="dxa"/>
          </w:tcPr>
          <w:p w14:paraId="36926A9A" w14:textId="77777777" w:rsidR="008913FF" w:rsidRPr="00E15EB4" w:rsidRDefault="008913FF" w:rsidP="001619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3969" w:type="dxa"/>
            <w:vMerge/>
          </w:tcPr>
          <w:p w14:paraId="2A106A9E" w14:textId="77777777" w:rsidR="008913FF" w:rsidRDefault="008913FF" w:rsidP="001619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2D6EC9D" w14:textId="77777777" w:rsidR="008913FF" w:rsidRDefault="008913FF" w:rsidP="001619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3FF" w14:paraId="654185FF" w14:textId="77777777" w:rsidTr="008913FF">
        <w:trPr>
          <w:trHeight w:val="527"/>
        </w:trPr>
        <w:tc>
          <w:tcPr>
            <w:tcW w:w="1419" w:type="dxa"/>
            <w:vAlign w:val="center"/>
          </w:tcPr>
          <w:p w14:paraId="2AEDD489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FF6457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B9058A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35167838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A0ECFAA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</w:tr>
      <w:tr w:rsidR="008913FF" w14:paraId="4D6C92F4" w14:textId="77777777" w:rsidTr="008913FF">
        <w:trPr>
          <w:trHeight w:val="549"/>
        </w:trPr>
        <w:tc>
          <w:tcPr>
            <w:tcW w:w="1419" w:type="dxa"/>
            <w:vAlign w:val="center"/>
          </w:tcPr>
          <w:p w14:paraId="1DBE6E4A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275" w:type="dxa"/>
            <w:vAlign w:val="center"/>
          </w:tcPr>
          <w:p w14:paraId="2D99E0E1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354E2F8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A9405A7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BA9D566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</w:tr>
      <w:tr w:rsidR="008913FF" w14:paraId="0BD9D8A9" w14:textId="77777777" w:rsidTr="008913FF">
        <w:trPr>
          <w:trHeight w:val="556"/>
        </w:trPr>
        <w:tc>
          <w:tcPr>
            <w:tcW w:w="1419" w:type="dxa"/>
            <w:vAlign w:val="center"/>
          </w:tcPr>
          <w:p w14:paraId="594E7FDE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8C50B3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00AFD5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1A6638D3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E9EC434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</w:tr>
      <w:tr w:rsidR="008913FF" w14:paraId="7643625A" w14:textId="77777777" w:rsidTr="008913FF">
        <w:trPr>
          <w:trHeight w:val="565"/>
        </w:trPr>
        <w:tc>
          <w:tcPr>
            <w:tcW w:w="1419" w:type="dxa"/>
            <w:vAlign w:val="center"/>
          </w:tcPr>
          <w:p w14:paraId="3F596FBC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205CCE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5953F0D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9A0A4FF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2E6AB38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</w:tr>
      <w:tr w:rsidR="008913FF" w14:paraId="04C0F3DE" w14:textId="77777777" w:rsidTr="008913FF">
        <w:trPr>
          <w:trHeight w:val="545"/>
        </w:trPr>
        <w:tc>
          <w:tcPr>
            <w:tcW w:w="1419" w:type="dxa"/>
            <w:vAlign w:val="center"/>
          </w:tcPr>
          <w:p w14:paraId="1220FCD3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68FF44F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B9C4362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24D1C16C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DF61644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</w:tr>
      <w:tr w:rsidR="008913FF" w14:paraId="7EC1F364" w14:textId="77777777" w:rsidTr="008913FF">
        <w:trPr>
          <w:trHeight w:val="353"/>
        </w:trPr>
        <w:tc>
          <w:tcPr>
            <w:tcW w:w="1419" w:type="dxa"/>
            <w:shd w:val="clear" w:color="auto" w:fill="BFBFBF" w:themeFill="background1" w:themeFillShade="BF"/>
            <w:vAlign w:val="center"/>
          </w:tcPr>
          <w:p w14:paraId="795831DC" w14:textId="77777777" w:rsidR="008913FF" w:rsidRDefault="008913FF" w:rsidP="008913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77DB730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CE9866D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14:paraId="65D6E334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FD73966" w14:textId="77777777" w:rsidR="008913FF" w:rsidRPr="00E15EB4" w:rsidRDefault="008913FF" w:rsidP="008913FF">
            <w:pPr>
              <w:rPr>
                <w:b/>
                <w:sz w:val="28"/>
                <w:szCs w:val="28"/>
              </w:rPr>
            </w:pPr>
          </w:p>
        </w:tc>
      </w:tr>
    </w:tbl>
    <w:p w14:paraId="6CE66D80" w14:textId="77777777" w:rsidR="008913FF" w:rsidRPr="004A121B" w:rsidRDefault="008913FF" w:rsidP="000A4B2F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214"/>
        <w:gridCol w:w="910"/>
        <w:gridCol w:w="6781"/>
      </w:tblGrid>
      <w:tr w:rsidR="009433EB" w:rsidRPr="0052336C" w14:paraId="783A6C7F" w14:textId="77777777" w:rsidTr="004A121B">
        <w:trPr>
          <w:trHeight w:val="489"/>
        </w:trPr>
        <w:tc>
          <w:tcPr>
            <w:tcW w:w="11010" w:type="dxa"/>
            <w:gridSpan w:val="4"/>
            <w:shd w:val="clear" w:color="auto" w:fill="FFFFFF" w:themeFill="background1"/>
            <w:vAlign w:val="center"/>
          </w:tcPr>
          <w:p w14:paraId="61258A60" w14:textId="3213A984" w:rsidR="009433EB" w:rsidRPr="172F344A" w:rsidRDefault="00950DFD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Exam Components</w:t>
            </w:r>
          </w:p>
        </w:tc>
      </w:tr>
      <w:tr w:rsidR="009433EB" w:rsidRPr="0052336C" w14:paraId="7ADBC9DD" w14:textId="77777777" w:rsidTr="004A121B">
        <w:trPr>
          <w:trHeight w:val="489"/>
        </w:trPr>
        <w:tc>
          <w:tcPr>
            <w:tcW w:w="1105" w:type="dxa"/>
            <w:shd w:val="clear" w:color="auto" w:fill="auto"/>
            <w:vAlign w:val="center"/>
          </w:tcPr>
          <w:p w14:paraId="567FDD96" w14:textId="77777777" w:rsidR="009433EB" w:rsidRPr="007F361C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Date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02649DA3" w14:textId="77777777" w:rsidR="009433EB" w:rsidRPr="007F361C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Assessment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9001708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79" w:type="dxa"/>
            <w:shd w:val="clear" w:color="auto" w:fill="auto"/>
            <w:vAlign w:val="center"/>
          </w:tcPr>
          <w:p w14:paraId="334F0E13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Action (s) to make progress</w:t>
            </w:r>
          </w:p>
        </w:tc>
      </w:tr>
      <w:tr w:rsidR="009433EB" w:rsidRPr="00F702C0" w14:paraId="00E0A8BF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5CDC10C1" w14:textId="77777777" w:rsidR="009433EB" w:rsidRPr="00F111F3" w:rsidRDefault="009433EB" w:rsidP="005302E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1B7BBAE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A7BB63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FAAC3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2AE9C50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2FAFA884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45B6643A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12FF1CC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DCAABF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DB9F7B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0F81E606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05623615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517757BB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5D9531F1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A9CCEF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27B341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70CAF5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31271A55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4429F623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2856A876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E14BAED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8974E9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56D167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AC568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66813C0F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06E9E751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17646107" w14:textId="77777777" w:rsidR="009433EB" w:rsidRPr="00F111F3" w:rsidRDefault="009433EB" w:rsidP="005302E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C53E8BE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14A845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BFFD13" w14:textId="77777777" w:rsidR="009433EB" w:rsidRDefault="009433EB" w:rsidP="00DE4C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5CA0F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7598DC1B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0440DB9E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7AEFB9AA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59B2AECF" w14:textId="32454D04" w:rsidR="009433EB" w:rsidRDefault="009433EB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7657E5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94B961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14:paraId="53CA9FE4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79" w:type="dxa"/>
          </w:tcPr>
          <w:p w14:paraId="1F64C100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577DEBAC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14C70878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29C950C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3C0EC2B4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53BFE2F5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372BA35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35E37A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3088F40E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68CA7AD2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3AD6BD9B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5B34ABB0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0EAB6A9D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8913FF">
        <w:trPr>
          <w:trHeight w:val="883"/>
        </w:trPr>
        <w:tc>
          <w:tcPr>
            <w:tcW w:w="1105" w:type="dxa"/>
            <w:shd w:val="clear" w:color="auto" w:fill="auto"/>
            <w:vAlign w:val="center"/>
          </w:tcPr>
          <w:p w14:paraId="4FEADC38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14:paraId="000F42EA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6486B41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79" w:type="dxa"/>
          </w:tcPr>
          <w:p w14:paraId="1EB6DEB3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6B28D5">
      <w:pgSz w:w="11900" w:h="16840"/>
      <w:pgMar w:top="418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17B44"/>
    <w:rsid w:val="0003481F"/>
    <w:rsid w:val="00073B60"/>
    <w:rsid w:val="000A4B2F"/>
    <w:rsid w:val="000C40F2"/>
    <w:rsid w:val="000D760C"/>
    <w:rsid w:val="001A45E4"/>
    <w:rsid w:val="001D37E4"/>
    <w:rsid w:val="001E72D5"/>
    <w:rsid w:val="0022730D"/>
    <w:rsid w:val="002D7DFD"/>
    <w:rsid w:val="003958A5"/>
    <w:rsid w:val="003E2B21"/>
    <w:rsid w:val="00402521"/>
    <w:rsid w:val="004A121B"/>
    <w:rsid w:val="004B5CDE"/>
    <w:rsid w:val="0050591C"/>
    <w:rsid w:val="005302EB"/>
    <w:rsid w:val="005E6F84"/>
    <w:rsid w:val="005F7CD5"/>
    <w:rsid w:val="0064321A"/>
    <w:rsid w:val="00655369"/>
    <w:rsid w:val="00673784"/>
    <w:rsid w:val="006A4BD8"/>
    <w:rsid w:val="006B28D5"/>
    <w:rsid w:val="006D00EA"/>
    <w:rsid w:val="006E751C"/>
    <w:rsid w:val="00701CC8"/>
    <w:rsid w:val="00703D4E"/>
    <w:rsid w:val="00762B13"/>
    <w:rsid w:val="0076603E"/>
    <w:rsid w:val="007B1BC4"/>
    <w:rsid w:val="007D1241"/>
    <w:rsid w:val="007F361C"/>
    <w:rsid w:val="00807C1A"/>
    <w:rsid w:val="00851E79"/>
    <w:rsid w:val="00864D6C"/>
    <w:rsid w:val="008913FF"/>
    <w:rsid w:val="008E1BAA"/>
    <w:rsid w:val="008F2F04"/>
    <w:rsid w:val="009130B7"/>
    <w:rsid w:val="009433EB"/>
    <w:rsid w:val="00950DFD"/>
    <w:rsid w:val="009A3AD3"/>
    <w:rsid w:val="009C3ED8"/>
    <w:rsid w:val="009E0DBE"/>
    <w:rsid w:val="00A30EA9"/>
    <w:rsid w:val="00A52486"/>
    <w:rsid w:val="00A62B27"/>
    <w:rsid w:val="00A8703A"/>
    <w:rsid w:val="00AD6ABF"/>
    <w:rsid w:val="00AE78C0"/>
    <w:rsid w:val="00B25C07"/>
    <w:rsid w:val="00B45407"/>
    <w:rsid w:val="00B666C0"/>
    <w:rsid w:val="00B70884"/>
    <w:rsid w:val="00BD006B"/>
    <w:rsid w:val="00BE349F"/>
    <w:rsid w:val="00C120A8"/>
    <w:rsid w:val="00C16B9A"/>
    <w:rsid w:val="00C42D5F"/>
    <w:rsid w:val="00CD014A"/>
    <w:rsid w:val="00D40B7F"/>
    <w:rsid w:val="00DB589D"/>
    <w:rsid w:val="00DE4C14"/>
    <w:rsid w:val="00DF4C48"/>
    <w:rsid w:val="00E34BFE"/>
    <w:rsid w:val="00E8000A"/>
    <w:rsid w:val="00EE1BD6"/>
    <w:rsid w:val="00EE40C3"/>
    <w:rsid w:val="00EF5EE5"/>
    <w:rsid w:val="00F732D1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64D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D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C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4D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01D05-664F-4BD8-BFF8-1669CE8016C9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Georgina Doeller</cp:lastModifiedBy>
  <cp:revision>4</cp:revision>
  <cp:lastPrinted>2022-05-11T14:26:00Z</cp:lastPrinted>
  <dcterms:created xsi:type="dcterms:W3CDTF">2022-07-18T20:25:00Z</dcterms:created>
  <dcterms:modified xsi:type="dcterms:W3CDTF">2022-07-18T20:58:00Z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