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812"/>
      </w:tblGrid>
      <w:tr w:rsidR="00FA0F26" w:rsidRPr="00657080" w14:paraId="2B98DC55" w14:textId="77777777" w:rsidTr="00BD6486">
        <w:trPr>
          <w:trHeight w:val="382"/>
        </w:trPr>
        <w:tc>
          <w:tcPr>
            <w:tcW w:w="2263" w:type="dxa"/>
            <w:vAlign w:val="center"/>
          </w:tcPr>
          <w:p w14:paraId="62412890" w14:textId="746506D2"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Position:</w:t>
            </w:r>
          </w:p>
        </w:tc>
        <w:tc>
          <w:tcPr>
            <w:tcW w:w="5812" w:type="dxa"/>
            <w:vAlign w:val="center"/>
          </w:tcPr>
          <w:p w14:paraId="78BDFCD1" w14:textId="60D9C2FD" w:rsidR="00BD6486" w:rsidRPr="00657080" w:rsidRDefault="00BD6486" w:rsidP="00657080">
            <w:pPr>
              <w:spacing w:after="0" w:line="240" w:lineRule="auto"/>
              <w:jc w:val="both"/>
              <w:rPr>
                <w:rFonts w:asciiTheme="majorHAnsi" w:hAnsiTheme="majorHAnsi" w:cstheme="majorHAnsi"/>
                <w:b/>
                <w:lang w:val="en-GB"/>
              </w:rPr>
            </w:pPr>
            <w:r w:rsidRPr="00657080">
              <w:rPr>
                <w:rFonts w:asciiTheme="majorHAnsi" w:hAnsiTheme="majorHAnsi" w:cstheme="majorHAnsi"/>
                <w:b/>
              </w:rPr>
              <w:t xml:space="preserve">Teaching Assistant </w:t>
            </w:r>
            <w:bookmarkStart w:id="0" w:name="_GoBack"/>
            <w:bookmarkEnd w:id="0"/>
          </w:p>
        </w:tc>
      </w:tr>
      <w:tr w:rsidR="00FA0F26" w:rsidRPr="00657080" w14:paraId="03F17037" w14:textId="77777777" w:rsidTr="00BD6486">
        <w:trPr>
          <w:trHeight w:val="399"/>
        </w:trPr>
        <w:tc>
          <w:tcPr>
            <w:tcW w:w="2263" w:type="dxa"/>
            <w:vAlign w:val="center"/>
          </w:tcPr>
          <w:p w14:paraId="7805946A" w14:textId="73CF1BC6"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Where:</w:t>
            </w:r>
          </w:p>
        </w:tc>
        <w:tc>
          <w:tcPr>
            <w:tcW w:w="5812" w:type="dxa"/>
            <w:vAlign w:val="center"/>
          </w:tcPr>
          <w:p w14:paraId="091BA0B8" w14:textId="1B56F00D"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Tiverton High School</w:t>
            </w:r>
          </w:p>
        </w:tc>
      </w:tr>
      <w:tr w:rsidR="00FA0F26" w:rsidRPr="00657080" w14:paraId="1518321D" w14:textId="77777777" w:rsidTr="00BD6486">
        <w:trPr>
          <w:trHeight w:val="382"/>
        </w:trPr>
        <w:tc>
          <w:tcPr>
            <w:tcW w:w="2263" w:type="dxa"/>
            <w:vAlign w:val="center"/>
          </w:tcPr>
          <w:p w14:paraId="576320E2" w14:textId="409B690E"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Line Manager:</w:t>
            </w:r>
          </w:p>
        </w:tc>
        <w:tc>
          <w:tcPr>
            <w:tcW w:w="5812" w:type="dxa"/>
            <w:vAlign w:val="center"/>
          </w:tcPr>
          <w:p w14:paraId="10F15360" w14:textId="68C5DBE3" w:rsidR="00FA0F2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SENDCo / Assistant SENDCo</w:t>
            </w:r>
          </w:p>
        </w:tc>
      </w:tr>
      <w:tr w:rsidR="00FA0F26" w:rsidRPr="00657080" w14:paraId="518D111A" w14:textId="77777777" w:rsidTr="00BD6486">
        <w:trPr>
          <w:trHeight w:val="399"/>
        </w:trPr>
        <w:tc>
          <w:tcPr>
            <w:tcW w:w="2263" w:type="dxa"/>
            <w:vAlign w:val="center"/>
          </w:tcPr>
          <w:p w14:paraId="2CA9BDF9" w14:textId="3946160A" w:rsidR="00BD6486" w:rsidRPr="00657080" w:rsidRDefault="00BD6486" w:rsidP="00BD6486">
            <w:pPr>
              <w:spacing w:after="0" w:line="240" w:lineRule="auto"/>
              <w:jc w:val="both"/>
              <w:rPr>
                <w:rFonts w:asciiTheme="majorHAnsi" w:hAnsiTheme="majorHAnsi" w:cstheme="majorHAnsi"/>
                <w:b/>
              </w:rPr>
            </w:pPr>
            <w:r w:rsidRPr="00657080">
              <w:rPr>
                <w:rFonts w:asciiTheme="majorHAnsi" w:hAnsiTheme="majorHAnsi" w:cstheme="majorHAnsi"/>
                <w:b/>
              </w:rPr>
              <w:t>Grade:</w:t>
            </w:r>
          </w:p>
        </w:tc>
        <w:tc>
          <w:tcPr>
            <w:tcW w:w="5812" w:type="dxa"/>
            <w:vAlign w:val="center"/>
          </w:tcPr>
          <w:p w14:paraId="06E9C73D" w14:textId="0DDDF985" w:rsidR="00BD6486" w:rsidRPr="00657080" w:rsidRDefault="00657080" w:rsidP="00BD6486">
            <w:pPr>
              <w:spacing w:after="0" w:line="240" w:lineRule="auto"/>
              <w:jc w:val="both"/>
              <w:rPr>
                <w:rFonts w:asciiTheme="majorHAnsi" w:hAnsiTheme="majorHAnsi" w:cstheme="majorHAnsi"/>
                <w:b/>
              </w:rPr>
            </w:pPr>
            <w:r w:rsidRPr="00657080">
              <w:rPr>
                <w:rFonts w:asciiTheme="majorHAnsi" w:hAnsiTheme="majorHAnsi" w:cstheme="majorHAnsi"/>
                <w:b/>
              </w:rPr>
              <w:t>C</w:t>
            </w:r>
          </w:p>
        </w:tc>
      </w:tr>
    </w:tbl>
    <w:p w14:paraId="5C0E908E" w14:textId="41D8B877" w:rsidR="00FA0F26" w:rsidRPr="00657080" w:rsidRDefault="00FA0F26" w:rsidP="00FA0F26">
      <w:pPr>
        <w:rPr>
          <w:rFonts w:asciiTheme="majorHAnsi" w:hAnsiTheme="majorHAnsi" w:cstheme="majorHAnsi"/>
        </w:rPr>
      </w:pPr>
    </w:p>
    <w:p w14:paraId="6CC95071" w14:textId="56171500" w:rsidR="00657080" w:rsidRPr="00657080" w:rsidRDefault="00657080" w:rsidP="00657080">
      <w:pPr>
        <w:spacing w:after="0" w:line="240" w:lineRule="auto"/>
        <w:jc w:val="both"/>
        <w:rPr>
          <w:rFonts w:asciiTheme="majorHAnsi" w:hAnsiTheme="majorHAnsi" w:cstheme="majorHAnsi"/>
          <w:b/>
          <w:color w:val="000000"/>
        </w:rPr>
      </w:pPr>
      <w:r w:rsidRPr="00657080">
        <w:rPr>
          <w:rFonts w:asciiTheme="majorHAnsi" w:hAnsiTheme="majorHAnsi" w:cstheme="majorHAnsi"/>
          <w:b/>
          <w:color w:val="000000"/>
        </w:rPr>
        <w:t>PURPOSE OF JOB</w:t>
      </w:r>
    </w:p>
    <w:p w14:paraId="021FF459"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b/>
          <w:color w:val="000000"/>
          <w:sz w:val="22"/>
          <w:szCs w:val="22"/>
        </w:rPr>
        <w:t>General Duties</w:t>
      </w:r>
      <w:r w:rsidRPr="00657080">
        <w:rPr>
          <w:rFonts w:asciiTheme="majorHAnsi" w:hAnsiTheme="majorHAnsi" w:cstheme="majorHAnsi"/>
          <w:color w:val="000000"/>
          <w:sz w:val="22"/>
          <w:szCs w:val="22"/>
        </w:rPr>
        <w:t xml:space="preserve"> - To work under the instruction guidance of teaching/senior staff to undertake work/care/support programmes, to enable access to learning for pupils and to assist the teacher in the management of pupils and the classroom. Work may be carried out in the classroom or may take place outside the main teaching area.</w:t>
      </w:r>
    </w:p>
    <w:p w14:paraId="1EEDB035" w14:textId="77777777" w:rsidR="00657080" w:rsidRPr="00657080" w:rsidRDefault="00657080" w:rsidP="00657080">
      <w:pPr>
        <w:pStyle w:val="NormalWeb"/>
        <w:rPr>
          <w:rFonts w:asciiTheme="majorHAnsi" w:hAnsiTheme="majorHAnsi" w:cstheme="majorHAnsi"/>
          <w:b/>
          <w:color w:val="000000"/>
          <w:sz w:val="22"/>
          <w:szCs w:val="22"/>
        </w:rPr>
      </w:pPr>
      <w:r w:rsidRPr="00657080">
        <w:rPr>
          <w:rFonts w:asciiTheme="majorHAnsi" w:hAnsiTheme="majorHAnsi" w:cstheme="majorHAnsi"/>
          <w:b/>
          <w:color w:val="000000"/>
          <w:sz w:val="22"/>
          <w:szCs w:val="22"/>
        </w:rPr>
        <w:t>MAJOR RESPONSIBILITIES</w:t>
      </w:r>
    </w:p>
    <w:p w14:paraId="1F8DABBD"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To work under instruction/guidance to enable access to learning by:</w:t>
      </w:r>
    </w:p>
    <w:p w14:paraId="19022AE8" w14:textId="1CFEC33C"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Attending to the welfare and personal care of pupils including those with special educational needs</w:t>
      </w:r>
    </w:p>
    <w:p w14:paraId="0334D76F" w14:textId="0E9912BC"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Delivering pre-determined learning/care/support programmes</w:t>
      </w:r>
    </w:p>
    <w:p w14:paraId="1D3965F0" w14:textId="21706EF2"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Implementing literacy/numeracy programmes as well as intervention programmes</w:t>
      </w:r>
    </w:p>
    <w:p w14:paraId="3E086CE6" w14:textId="715D10AE"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planning cycle</w:t>
      </w:r>
    </w:p>
    <w:p w14:paraId="644693B0" w14:textId="1A55CA17"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Undertaking general clerical/administrative support within the Special Educational Needs and Disabilities department</w:t>
      </w:r>
    </w:p>
    <w:p w14:paraId="029CA281" w14:textId="77777777" w:rsidR="00657080" w:rsidRPr="00657080" w:rsidRDefault="00657080" w:rsidP="00657080">
      <w:pPr>
        <w:pStyle w:val="NormalWeb"/>
        <w:rPr>
          <w:rFonts w:asciiTheme="majorHAnsi" w:hAnsiTheme="majorHAnsi" w:cstheme="majorHAnsi"/>
          <w:b/>
          <w:color w:val="000000"/>
          <w:sz w:val="22"/>
          <w:szCs w:val="22"/>
        </w:rPr>
      </w:pPr>
      <w:r w:rsidRPr="00657080">
        <w:rPr>
          <w:rFonts w:asciiTheme="majorHAnsi" w:hAnsiTheme="majorHAnsi" w:cstheme="majorHAnsi"/>
          <w:b/>
          <w:color w:val="000000"/>
          <w:sz w:val="22"/>
          <w:szCs w:val="22"/>
        </w:rPr>
        <w:t>DUTIES</w:t>
      </w:r>
    </w:p>
    <w:p w14:paraId="4E12E0FD"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 the lead teacher and area lead by:</w:t>
      </w:r>
    </w:p>
    <w:p w14:paraId="454E379C" w14:textId="3D89D748"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Creating and maintaining a purposeful, orderly and supportive environment, in accordance with lesson plans</w:t>
      </w:r>
    </w:p>
    <w:p w14:paraId="64B82327" w14:textId="6C14AC09"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display of pupils work</w:t>
      </w:r>
    </w:p>
    <w:p w14:paraId="072973F3" w14:textId="7018CF07"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Using strategies, in liaison with the teacher, to support pupils to achieve learning goals</w:t>
      </w:r>
    </w:p>
    <w:p w14:paraId="5C51F084" w14:textId="02CB1FD4"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planning of learning activities on a regular basis</w:t>
      </w:r>
    </w:p>
    <w:p w14:paraId="4E84DD7B" w14:textId="4590CB3A"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Monitoring pupils responses to learning activities and accurately recording achievement/progress as directed</w:t>
      </w:r>
    </w:p>
    <w:p w14:paraId="5A31963E" w14:textId="5ED1474A"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Providing detailed and regular feedback to teachers on pupils’ achievement, progress, problems etc.</w:t>
      </w:r>
    </w:p>
    <w:p w14:paraId="3B5DAB34" w14:textId="1DA8BCD9"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Promoting good pupil behaviour, dealing promptly with conflict and incidents in line with established policy and encouraging pupils to take responsibility for their own behaviour</w:t>
      </w:r>
    </w:p>
    <w:p w14:paraId="137DCC33" w14:textId="54152141"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Establishing constructive relationships with parents/carers and where appropriate participating in feedback sessions with parents alongside the teacher</w:t>
      </w:r>
    </w:p>
    <w:p w14:paraId="5C0F7FFD" w14:textId="49A99E45"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Administering routine tests, invigilating exams and undertaking routine marking of pupils work</w:t>
      </w:r>
    </w:p>
    <w:p w14:paraId="59AE0757" w14:textId="0B2986E0"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Providing clerical/administrative support e.g. photocopying, typing, filing, money, administration of course work etc.</w:t>
      </w:r>
    </w:p>
    <w:p w14:paraId="045C8D2B"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Supporting pupils by:</w:t>
      </w:r>
    </w:p>
    <w:p w14:paraId="6DA0680F" w14:textId="31E31BCF"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lastRenderedPageBreak/>
        <w:t>Supervising and providing particular support for pupils, including those with special needs, ensuring their safety and access to learning activities</w:t>
      </w:r>
    </w:p>
    <w:p w14:paraId="3DC5058E" w14:textId="70AEA3D8"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development and implementation of Individual Education/Behaviour Plans and Personal Care Programmes</w:t>
      </w:r>
    </w:p>
    <w:p w14:paraId="4A72E709" w14:textId="76D098E4"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Establishing constructive relationships with pupils and interacting with them according to individual needs</w:t>
      </w:r>
    </w:p>
    <w:p w14:paraId="351624EE" w14:textId="3B8653BF"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Promoting the inclusion and acceptance of all pupils</w:t>
      </w:r>
    </w:p>
    <w:p w14:paraId="2D937E14" w14:textId="2B479609"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Encouraging pupils to interact with others and to engage in activities led by the teacher</w:t>
      </w:r>
    </w:p>
    <w:p w14:paraId="0E5880E9" w14:textId="7453B454"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Setting challenging and demanding expectations and promoting self-esteem and independence</w:t>
      </w:r>
    </w:p>
    <w:p w14:paraId="74563499" w14:textId="4A39EB48" w:rsidR="00657080" w:rsidRPr="00657080" w:rsidRDefault="00657080" w:rsidP="00657080">
      <w:pPr>
        <w:pStyle w:val="NormalWeb"/>
        <w:numPr>
          <w:ilvl w:val="0"/>
          <w:numId w:val="14"/>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Providing feedback to pupils in relation to progress and achievement under the guidance of the teacher</w:t>
      </w:r>
    </w:p>
    <w:p w14:paraId="2A2CB623"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 the curriculum by:</w:t>
      </w:r>
    </w:p>
    <w:p w14:paraId="10542D91" w14:textId="2B04113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Undertaking structured and agreed learning activities/teaching programmes and adjusting activities according to pupil responses</w:t>
      </w:r>
    </w:p>
    <w:p w14:paraId="0864C6C8" w14:textId="5615E9B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Undertaking programmes linked to local and national learning strategies e.g. literacy, numeracy, KS3, early years, recording achievement and progress and feeding back to the teacher</w:t>
      </w:r>
    </w:p>
    <w:p w14:paraId="1D2A957D" w14:textId="21B4C151"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Supporting the use of ICT in learning activities and developing pupils competence and independence in its use</w:t>
      </w:r>
    </w:p>
    <w:p w14:paraId="05B5A40C" w14:textId="2E69091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Preparing, maintaining and using equipment/resources required to meet the lesson plans/relevant learning activity and assisting pupils in their use</w:t>
      </w:r>
    </w:p>
    <w:p w14:paraId="7E6BA993"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Support the school by:</w:t>
      </w:r>
    </w:p>
    <w:p w14:paraId="03556A49" w14:textId="5EB15C62"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Being aware of and complying with policies and procedures relating to child protection, health, safety and security, confidentiality and data protection, and reporting all concerns to an appropriate person</w:t>
      </w:r>
    </w:p>
    <w:p w14:paraId="7EDB2BFC" w14:textId="5531F584"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Being aware of and supporting difference and ensuring all pupils have equal access to opportunities to learn and develop</w:t>
      </w:r>
    </w:p>
    <w:p w14:paraId="39336EF7" w14:textId="78A4A197"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Contributing to the overall ethos/work/aims of the school</w:t>
      </w:r>
    </w:p>
    <w:p w14:paraId="0534D36C" w14:textId="5ED8197C"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Appreciating and supporting the role of other professionals</w:t>
      </w:r>
    </w:p>
    <w:p w14:paraId="569F99F8" w14:textId="23569F29"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Attending relevant meetings as required</w:t>
      </w:r>
    </w:p>
    <w:p w14:paraId="43E2A0BA" w14:textId="4D24BE10"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Participating in training and other learning activities and performance development as required</w:t>
      </w:r>
    </w:p>
    <w:p w14:paraId="683CCD0B" w14:textId="159C414F" w:rsidR="00657080" w:rsidRP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Assisting with the supervision of pupils out of lesson times, including before and after school and at lunchtimes as required</w:t>
      </w:r>
    </w:p>
    <w:p w14:paraId="7F931827" w14:textId="6B988A56" w:rsidR="00657080" w:rsidRDefault="00657080" w:rsidP="00657080">
      <w:pPr>
        <w:pStyle w:val="NormalWeb"/>
        <w:numPr>
          <w:ilvl w:val="0"/>
          <w:numId w:val="16"/>
        </w:numPr>
        <w:rPr>
          <w:rFonts w:asciiTheme="majorHAnsi" w:hAnsiTheme="majorHAnsi" w:cstheme="majorHAnsi"/>
          <w:color w:val="000000"/>
          <w:sz w:val="22"/>
          <w:szCs w:val="22"/>
        </w:rPr>
      </w:pPr>
      <w:r w:rsidRPr="00657080">
        <w:rPr>
          <w:rFonts w:asciiTheme="majorHAnsi" w:hAnsiTheme="majorHAnsi" w:cstheme="majorHAnsi"/>
          <w:color w:val="000000"/>
          <w:sz w:val="22"/>
          <w:szCs w:val="22"/>
        </w:rPr>
        <w:t>Accompanying teaching staff and pupils on visits, trips and out of school activities as required and taking responsibility for a group under the supervision of the teacher</w:t>
      </w:r>
    </w:p>
    <w:p w14:paraId="55FFE41A" w14:textId="77777777" w:rsidR="00657080" w:rsidRPr="00657080" w:rsidRDefault="00657080" w:rsidP="00657080">
      <w:pPr>
        <w:pStyle w:val="NormalWeb"/>
        <w:numPr>
          <w:ilvl w:val="0"/>
          <w:numId w:val="16"/>
        </w:numPr>
        <w:rPr>
          <w:rFonts w:asciiTheme="majorHAnsi" w:hAnsiTheme="majorHAnsi" w:cstheme="majorHAnsi"/>
          <w:color w:val="000000"/>
          <w:sz w:val="22"/>
          <w:szCs w:val="22"/>
        </w:rPr>
      </w:pPr>
    </w:p>
    <w:p w14:paraId="4912855B"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Date: ………………………………………………………..</w:t>
      </w:r>
    </w:p>
    <w:p w14:paraId="6692D131"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 xml:space="preserve">Signatures: Manager………………………….……… </w:t>
      </w:r>
    </w:p>
    <w:p w14:paraId="29703C8A" w14:textId="77777777" w:rsidR="00657080" w:rsidRPr="00657080" w:rsidRDefault="00657080" w:rsidP="00657080">
      <w:pPr>
        <w:pStyle w:val="NormalWeb"/>
        <w:rPr>
          <w:rFonts w:asciiTheme="majorHAnsi" w:hAnsiTheme="majorHAnsi" w:cstheme="majorHAnsi"/>
          <w:color w:val="000000"/>
          <w:sz w:val="22"/>
          <w:szCs w:val="22"/>
        </w:rPr>
      </w:pPr>
      <w:r w:rsidRPr="00657080">
        <w:rPr>
          <w:rFonts w:asciiTheme="majorHAnsi" w:hAnsiTheme="majorHAnsi" w:cstheme="majorHAnsi"/>
          <w:color w:val="000000"/>
          <w:sz w:val="22"/>
          <w:szCs w:val="22"/>
        </w:rPr>
        <w:t>Post holder……...………..………………</w:t>
      </w:r>
    </w:p>
    <w:p w14:paraId="51CF37A6" w14:textId="7E49D060" w:rsidR="00657080" w:rsidRPr="00657080" w:rsidRDefault="00657080" w:rsidP="00657080">
      <w:pPr>
        <w:keepNext/>
        <w:spacing w:after="0" w:line="240" w:lineRule="auto"/>
        <w:jc w:val="both"/>
        <w:outlineLvl w:val="1"/>
        <w:rPr>
          <w:rFonts w:asciiTheme="majorHAnsi" w:eastAsia="Times New Roman" w:hAnsiTheme="majorHAnsi" w:cstheme="majorHAnsi"/>
          <w:sz w:val="32"/>
          <w:szCs w:val="20"/>
          <w:u w:val="single"/>
          <w:lang w:eastAsia="en-GB"/>
        </w:rPr>
      </w:pPr>
      <w:r w:rsidRPr="00657080">
        <w:rPr>
          <w:rFonts w:asciiTheme="majorHAnsi" w:eastAsia="Times New Roman" w:hAnsiTheme="majorHAnsi" w:cstheme="majorHAnsi"/>
          <w:sz w:val="32"/>
          <w:szCs w:val="20"/>
          <w:u w:val="single"/>
          <w:lang w:eastAsia="en-GB"/>
        </w:rPr>
        <w:lastRenderedPageBreak/>
        <w:t>PERSON SPECIFICATION</w:t>
      </w:r>
    </w:p>
    <w:p w14:paraId="6D08B10C" w14:textId="77777777" w:rsidR="00657080" w:rsidRPr="00657080" w:rsidRDefault="00657080" w:rsidP="00657080">
      <w:pPr>
        <w:spacing w:after="0" w:line="240" w:lineRule="auto"/>
        <w:rPr>
          <w:rFonts w:asciiTheme="majorHAnsi" w:eastAsia="Times New Roman" w:hAnsiTheme="majorHAnsi" w:cstheme="majorHAnsi"/>
          <w:sz w:val="24"/>
          <w:szCs w:val="20"/>
          <w:lang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177"/>
        <w:gridCol w:w="1202"/>
        <w:gridCol w:w="1417"/>
      </w:tblGrid>
      <w:tr w:rsidR="00657080" w:rsidRPr="00657080" w14:paraId="0ABF5F26" w14:textId="77777777" w:rsidTr="00657080">
        <w:tc>
          <w:tcPr>
            <w:tcW w:w="1951" w:type="dxa"/>
            <w:tcBorders>
              <w:top w:val="single" w:sz="4" w:space="0" w:color="auto"/>
              <w:left w:val="single" w:sz="4" w:space="0" w:color="auto"/>
              <w:bottom w:val="single" w:sz="4" w:space="0" w:color="auto"/>
              <w:right w:val="single" w:sz="4" w:space="0" w:color="auto"/>
            </w:tcBorders>
          </w:tcPr>
          <w:p w14:paraId="017CFCCB" w14:textId="77777777" w:rsidR="00657080" w:rsidRPr="00657080" w:rsidRDefault="00657080">
            <w:pPr>
              <w:spacing w:after="0" w:line="240" w:lineRule="auto"/>
              <w:rPr>
                <w:rFonts w:asciiTheme="majorHAnsi" w:eastAsia="Times New Roman" w:hAnsiTheme="majorHAnsi" w:cstheme="majorHAnsi"/>
                <w:b/>
                <w:sz w:val="20"/>
                <w:szCs w:val="20"/>
                <w:lang w:eastAsia="en-GB"/>
              </w:rPr>
            </w:pPr>
          </w:p>
          <w:p w14:paraId="32FAACB9"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Category</w:t>
            </w:r>
          </w:p>
        </w:tc>
        <w:tc>
          <w:tcPr>
            <w:tcW w:w="5177" w:type="dxa"/>
            <w:tcBorders>
              <w:top w:val="single" w:sz="4" w:space="0" w:color="auto"/>
              <w:left w:val="single" w:sz="4" w:space="0" w:color="auto"/>
              <w:bottom w:val="single" w:sz="4" w:space="0" w:color="auto"/>
              <w:right w:val="single" w:sz="4" w:space="0" w:color="auto"/>
            </w:tcBorders>
          </w:tcPr>
          <w:p w14:paraId="55C0F8CB" w14:textId="77777777" w:rsidR="00657080" w:rsidRPr="00657080" w:rsidRDefault="00657080">
            <w:pPr>
              <w:spacing w:after="0" w:line="240" w:lineRule="auto"/>
              <w:rPr>
                <w:rFonts w:asciiTheme="majorHAnsi" w:eastAsia="Times New Roman" w:hAnsiTheme="majorHAnsi" w:cstheme="majorHAnsi"/>
                <w:b/>
                <w:sz w:val="20"/>
                <w:szCs w:val="20"/>
                <w:lang w:eastAsia="en-GB"/>
              </w:rPr>
            </w:pPr>
          </w:p>
          <w:p w14:paraId="671562F1"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Requirements</w:t>
            </w:r>
          </w:p>
        </w:tc>
        <w:tc>
          <w:tcPr>
            <w:tcW w:w="1202" w:type="dxa"/>
            <w:tcBorders>
              <w:top w:val="single" w:sz="4" w:space="0" w:color="auto"/>
              <w:left w:val="single" w:sz="4" w:space="0" w:color="auto"/>
              <w:bottom w:val="single" w:sz="4" w:space="0" w:color="auto"/>
              <w:right w:val="single" w:sz="4" w:space="0" w:color="auto"/>
            </w:tcBorders>
            <w:hideMark/>
          </w:tcPr>
          <w:p w14:paraId="3A819BF5"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Essential/</w:t>
            </w:r>
          </w:p>
          <w:p w14:paraId="1948C8C5"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Desirable</w:t>
            </w:r>
          </w:p>
        </w:tc>
        <w:tc>
          <w:tcPr>
            <w:tcW w:w="1417" w:type="dxa"/>
            <w:tcBorders>
              <w:top w:val="single" w:sz="4" w:space="0" w:color="auto"/>
              <w:left w:val="single" w:sz="4" w:space="0" w:color="auto"/>
              <w:bottom w:val="single" w:sz="4" w:space="0" w:color="auto"/>
              <w:right w:val="single" w:sz="4" w:space="0" w:color="auto"/>
            </w:tcBorders>
            <w:hideMark/>
          </w:tcPr>
          <w:p w14:paraId="184ADAFA" w14:textId="77777777" w:rsidR="00657080" w:rsidRPr="00657080" w:rsidRDefault="00657080">
            <w:pPr>
              <w:spacing w:after="0" w:line="240" w:lineRule="auto"/>
              <w:rPr>
                <w:rFonts w:asciiTheme="majorHAnsi" w:eastAsia="Times New Roman" w:hAnsiTheme="majorHAnsi" w:cstheme="majorHAnsi"/>
                <w:b/>
                <w:sz w:val="20"/>
                <w:szCs w:val="20"/>
                <w:lang w:eastAsia="en-GB"/>
              </w:rPr>
            </w:pPr>
            <w:r w:rsidRPr="00657080">
              <w:rPr>
                <w:rFonts w:asciiTheme="majorHAnsi" w:eastAsia="Times New Roman" w:hAnsiTheme="majorHAnsi" w:cstheme="majorHAnsi"/>
                <w:b/>
                <w:sz w:val="20"/>
                <w:szCs w:val="20"/>
                <w:lang w:eastAsia="en-GB"/>
              </w:rPr>
              <w:t>Method of Assessment</w:t>
            </w:r>
            <w:r w:rsidRPr="00657080">
              <w:rPr>
                <w:rFonts w:asciiTheme="majorHAnsi" w:eastAsia="Times New Roman" w:hAnsiTheme="majorHAnsi" w:cstheme="majorHAnsi"/>
                <w:b/>
                <w:sz w:val="20"/>
                <w:szCs w:val="20"/>
                <w:vertAlign w:val="superscript"/>
                <w:lang w:eastAsia="en-GB"/>
              </w:rPr>
              <w:footnoteReference w:id="1"/>
            </w:r>
          </w:p>
        </w:tc>
      </w:tr>
      <w:tr w:rsidR="00657080" w:rsidRPr="00657080" w14:paraId="6F7412A5" w14:textId="77777777" w:rsidTr="00657080">
        <w:tc>
          <w:tcPr>
            <w:tcW w:w="1951" w:type="dxa"/>
            <w:tcBorders>
              <w:top w:val="single" w:sz="4" w:space="0" w:color="auto"/>
              <w:left w:val="single" w:sz="4" w:space="0" w:color="auto"/>
              <w:bottom w:val="single" w:sz="4" w:space="0" w:color="auto"/>
              <w:right w:val="single" w:sz="4" w:space="0" w:color="auto"/>
            </w:tcBorders>
          </w:tcPr>
          <w:p w14:paraId="445FD86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Education/Training</w:t>
            </w:r>
          </w:p>
        </w:tc>
        <w:tc>
          <w:tcPr>
            <w:tcW w:w="5177" w:type="dxa"/>
            <w:tcBorders>
              <w:top w:val="single" w:sz="4" w:space="0" w:color="auto"/>
              <w:left w:val="single" w:sz="4" w:space="0" w:color="auto"/>
              <w:bottom w:val="single" w:sz="4" w:space="0" w:color="auto"/>
              <w:right w:val="single" w:sz="4" w:space="0" w:color="auto"/>
            </w:tcBorders>
          </w:tcPr>
          <w:p w14:paraId="301134C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Good numeracy/literacy skills</w:t>
            </w:r>
          </w:p>
          <w:p w14:paraId="1F2225D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C115189"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Requirement to participate in training/development as/when identified by line manager as essential for performance of the post</w:t>
            </w:r>
          </w:p>
          <w:p w14:paraId="3F71DEB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E7A0CB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Willingness to participate in other development and training opportunities</w:t>
            </w:r>
          </w:p>
          <w:p w14:paraId="7B459F9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9085406"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NVQ 2 for Teaching Assistants or equivalent qualifications/experience</w:t>
            </w:r>
          </w:p>
          <w:p w14:paraId="0F8C40E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2A18AE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Training in relevant learning strategies e.g. autism, literacy, etc</w:t>
            </w:r>
          </w:p>
          <w:p w14:paraId="5A5B466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AA84F2E"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Training linked to the needs shown by students with ASC</w:t>
            </w:r>
          </w:p>
        </w:tc>
        <w:tc>
          <w:tcPr>
            <w:tcW w:w="1202" w:type="dxa"/>
            <w:tcBorders>
              <w:top w:val="single" w:sz="4" w:space="0" w:color="auto"/>
              <w:left w:val="single" w:sz="4" w:space="0" w:color="auto"/>
              <w:bottom w:val="single" w:sz="4" w:space="0" w:color="auto"/>
              <w:right w:val="single" w:sz="4" w:space="0" w:color="auto"/>
            </w:tcBorders>
          </w:tcPr>
          <w:p w14:paraId="63C99FA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8FE161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3716043"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F86CE8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31AD988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BC19FE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203C7A"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35BD1353"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19B2C7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906D9B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06DAB8D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FF2D46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1CB05E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14AF29C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EE227E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522CC9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030FDC15"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0AD44F6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w:t>
            </w:r>
          </w:p>
          <w:p w14:paraId="0DF66FD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4C82F9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ED69CE7"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3A4E3D1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68A2F8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E4D891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5F91CCD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76B390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776B55A"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50181D61"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82BEA5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7CA6FE9"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w:t>
            </w:r>
          </w:p>
          <w:p w14:paraId="0C34291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819435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C38BD8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77CC30AB"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r>
      <w:tr w:rsidR="00657080" w:rsidRPr="00657080" w14:paraId="63D032FC" w14:textId="77777777" w:rsidTr="00657080">
        <w:tc>
          <w:tcPr>
            <w:tcW w:w="1951" w:type="dxa"/>
            <w:tcBorders>
              <w:top w:val="single" w:sz="4" w:space="0" w:color="auto"/>
              <w:left w:val="single" w:sz="4" w:space="0" w:color="auto"/>
              <w:bottom w:val="single" w:sz="4" w:space="0" w:color="auto"/>
              <w:right w:val="single" w:sz="4" w:space="0" w:color="auto"/>
            </w:tcBorders>
          </w:tcPr>
          <w:p w14:paraId="2F7C377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Experience</w:t>
            </w:r>
          </w:p>
        </w:tc>
        <w:tc>
          <w:tcPr>
            <w:tcW w:w="5177" w:type="dxa"/>
            <w:tcBorders>
              <w:top w:val="single" w:sz="4" w:space="0" w:color="auto"/>
              <w:left w:val="single" w:sz="4" w:space="0" w:color="auto"/>
              <w:bottom w:val="single" w:sz="4" w:space="0" w:color="auto"/>
              <w:right w:val="single" w:sz="4" w:space="0" w:color="auto"/>
            </w:tcBorders>
          </w:tcPr>
          <w:p w14:paraId="0EE0263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 xml:space="preserve">Working with or caring for children of relevant age.  </w:t>
            </w:r>
          </w:p>
          <w:p w14:paraId="48261EE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97BB25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Experience of working with students with additional educational needs and specifically those needs associated with a diagnosis of autism</w:t>
            </w:r>
          </w:p>
          <w:p w14:paraId="1974D50C"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202" w:type="dxa"/>
            <w:tcBorders>
              <w:top w:val="single" w:sz="4" w:space="0" w:color="auto"/>
              <w:left w:val="single" w:sz="4" w:space="0" w:color="auto"/>
              <w:bottom w:val="single" w:sz="4" w:space="0" w:color="auto"/>
              <w:right w:val="single" w:sz="4" w:space="0" w:color="auto"/>
            </w:tcBorders>
          </w:tcPr>
          <w:p w14:paraId="43B9903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0DDDF9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AD7E01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66BC1D8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9C5C212"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7C05268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A,I</w:t>
            </w:r>
          </w:p>
          <w:p w14:paraId="585EF8DC" w14:textId="77777777" w:rsidR="00657080" w:rsidRDefault="00657080">
            <w:pPr>
              <w:spacing w:after="0" w:line="240" w:lineRule="auto"/>
              <w:rPr>
                <w:rFonts w:asciiTheme="majorHAnsi" w:eastAsia="Times New Roman" w:hAnsiTheme="majorHAnsi" w:cstheme="majorHAnsi"/>
                <w:sz w:val="20"/>
                <w:szCs w:val="20"/>
                <w:lang w:eastAsia="en-GB"/>
              </w:rPr>
            </w:pPr>
          </w:p>
          <w:p w14:paraId="4BE67981" w14:textId="70CBE00B"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tc>
      </w:tr>
      <w:tr w:rsidR="00657080" w:rsidRPr="00657080" w14:paraId="42964665" w14:textId="77777777" w:rsidTr="00657080">
        <w:tc>
          <w:tcPr>
            <w:tcW w:w="1951" w:type="dxa"/>
            <w:tcBorders>
              <w:top w:val="single" w:sz="4" w:space="0" w:color="auto"/>
              <w:left w:val="single" w:sz="4" w:space="0" w:color="auto"/>
              <w:bottom w:val="single" w:sz="4" w:space="0" w:color="auto"/>
              <w:right w:val="single" w:sz="4" w:space="0" w:color="auto"/>
            </w:tcBorders>
          </w:tcPr>
          <w:p w14:paraId="6604DAE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Knowledge</w:t>
            </w:r>
          </w:p>
        </w:tc>
        <w:tc>
          <w:tcPr>
            <w:tcW w:w="5177" w:type="dxa"/>
            <w:tcBorders>
              <w:top w:val="single" w:sz="4" w:space="0" w:color="auto"/>
              <w:left w:val="single" w:sz="4" w:space="0" w:color="auto"/>
              <w:bottom w:val="single" w:sz="4" w:space="0" w:color="auto"/>
              <w:right w:val="single" w:sz="4" w:space="0" w:color="auto"/>
            </w:tcBorders>
          </w:tcPr>
          <w:p w14:paraId="544A7FED"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hAnsiTheme="majorHAnsi" w:cstheme="majorHAnsi"/>
                <w:sz w:val="20"/>
                <w:szCs w:val="20"/>
              </w:rPr>
              <w:t xml:space="preserve">Experience of working with students with Special Educational Needs and Disabilities </w:t>
            </w:r>
            <w:r w:rsidRPr="00657080">
              <w:rPr>
                <w:rFonts w:asciiTheme="majorHAnsi" w:eastAsia="Times New Roman" w:hAnsiTheme="majorHAnsi" w:cstheme="majorHAnsi"/>
                <w:sz w:val="20"/>
                <w:szCs w:val="20"/>
                <w:lang w:eastAsia="en-GB"/>
              </w:rPr>
              <w:t>and specifically those needs associated with a diagnosis of autism</w:t>
            </w:r>
          </w:p>
          <w:p w14:paraId="491A838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935E456"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Knowledge and understanding of child development and learning, including SEND</w:t>
            </w:r>
          </w:p>
          <w:p w14:paraId="4385737C"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1AC376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Understanding of relevant policies/codes of practice and awareness of relevant legislation</w:t>
            </w:r>
          </w:p>
          <w:p w14:paraId="76D5948C"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AB0B910"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General understanding of national curriculum and other basic learning programmes</w:t>
            </w:r>
          </w:p>
          <w:p w14:paraId="68B8A4E7"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202" w:type="dxa"/>
            <w:tcBorders>
              <w:top w:val="single" w:sz="4" w:space="0" w:color="auto"/>
              <w:left w:val="single" w:sz="4" w:space="0" w:color="auto"/>
              <w:bottom w:val="single" w:sz="4" w:space="0" w:color="auto"/>
              <w:right w:val="single" w:sz="4" w:space="0" w:color="auto"/>
            </w:tcBorders>
          </w:tcPr>
          <w:p w14:paraId="7185B07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30CF275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624D5F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E309E9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A412CD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1615AF1"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EEAA38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A90FD17"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474A1CE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1443AB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18E368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p w14:paraId="37CFD3E2"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tcPr>
          <w:p w14:paraId="16687AC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413B963D"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5FF697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27EDD9D"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808BDE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3269458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B9CBE8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747331E"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2180BE1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309816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B6085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286B9740"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r>
      <w:tr w:rsidR="00657080" w:rsidRPr="00657080" w14:paraId="0344ACFB" w14:textId="77777777" w:rsidTr="00657080">
        <w:tc>
          <w:tcPr>
            <w:tcW w:w="1951" w:type="dxa"/>
            <w:tcBorders>
              <w:top w:val="single" w:sz="4" w:space="0" w:color="auto"/>
              <w:left w:val="single" w:sz="4" w:space="0" w:color="auto"/>
              <w:bottom w:val="single" w:sz="4" w:space="0" w:color="auto"/>
              <w:right w:val="single" w:sz="4" w:space="0" w:color="auto"/>
            </w:tcBorders>
          </w:tcPr>
          <w:p w14:paraId="0F44D63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Skills/Abilities</w:t>
            </w:r>
          </w:p>
        </w:tc>
        <w:tc>
          <w:tcPr>
            <w:tcW w:w="5177" w:type="dxa"/>
            <w:tcBorders>
              <w:top w:val="single" w:sz="4" w:space="0" w:color="auto"/>
              <w:left w:val="single" w:sz="4" w:space="0" w:color="auto"/>
              <w:bottom w:val="single" w:sz="4" w:space="0" w:color="auto"/>
              <w:right w:val="single" w:sz="4" w:space="0" w:color="auto"/>
            </w:tcBorders>
          </w:tcPr>
          <w:p w14:paraId="3445BE6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effectively use ICT to support learning, or to undertake training to do so.</w:t>
            </w:r>
          </w:p>
          <w:p w14:paraId="72A76D6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C1D1AC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use other technology to support learning – e.g. video, photocopier etc.</w:t>
            </w:r>
          </w:p>
          <w:p w14:paraId="23982E3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031AE2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self-evaluate learning needs and actively seek learning opportunities</w:t>
            </w:r>
          </w:p>
          <w:p w14:paraId="2CF1D9A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538390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relate well to children and adults</w:t>
            </w:r>
          </w:p>
          <w:p w14:paraId="68EFCAE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248F80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develop good learning relationships with students so develop trust and safety so that they are motivated to learn and make good progress.</w:t>
            </w:r>
          </w:p>
          <w:p w14:paraId="54612AF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EBB406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fulfil all spoken aspects of the role with confidence and fluency in English.</w:t>
            </w:r>
          </w:p>
          <w:p w14:paraId="60A3232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D88B103"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work constructively as part of a team, to understand classroom roles and responsibilities and own position within those.</w:t>
            </w:r>
          </w:p>
          <w:p w14:paraId="2FFBA71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446FA7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Ability to understand and respond to the needs shown by students with autism and communication difficulties.</w:t>
            </w:r>
          </w:p>
          <w:p w14:paraId="1202CB5F" w14:textId="77777777" w:rsidR="00657080" w:rsidRPr="00657080" w:rsidRDefault="00657080">
            <w:pPr>
              <w:spacing w:after="0" w:line="240" w:lineRule="auto"/>
              <w:rPr>
                <w:rFonts w:asciiTheme="majorHAnsi" w:eastAsia="Times New Roman" w:hAnsiTheme="majorHAnsi" w:cstheme="majorHAnsi"/>
                <w:sz w:val="20"/>
                <w:szCs w:val="20"/>
                <w:lang w:eastAsia="en-GB"/>
              </w:rPr>
            </w:pPr>
          </w:p>
        </w:tc>
        <w:tc>
          <w:tcPr>
            <w:tcW w:w="1202" w:type="dxa"/>
            <w:tcBorders>
              <w:top w:val="single" w:sz="4" w:space="0" w:color="auto"/>
              <w:left w:val="single" w:sz="4" w:space="0" w:color="auto"/>
              <w:bottom w:val="single" w:sz="4" w:space="0" w:color="auto"/>
              <w:right w:val="single" w:sz="4" w:space="0" w:color="auto"/>
            </w:tcBorders>
          </w:tcPr>
          <w:p w14:paraId="1E4C1D27"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lastRenderedPageBreak/>
              <w:t>Essential</w:t>
            </w:r>
          </w:p>
          <w:p w14:paraId="6907153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FC6CE9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8EFE28D"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45D30C7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C91475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C6B550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3CA91D9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EE1316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0310672"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53D12EE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B0279C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906201B"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0B0A85B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DB8E2D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8E3741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8E9D80C"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Essential</w:t>
            </w:r>
          </w:p>
          <w:p w14:paraId="7E120C9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1579DA9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C3B5AF"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 xml:space="preserve">Essential </w:t>
            </w:r>
          </w:p>
          <w:p w14:paraId="351DEAD1"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7C631A9"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96C032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FC1B214"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Desirable</w:t>
            </w:r>
          </w:p>
        </w:tc>
        <w:tc>
          <w:tcPr>
            <w:tcW w:w="1417" w:type="dxa"/>
            <w:tcBorders>
              <w:top w:val="single" w:sz="4" w:space="0" w:color="auto"/>
              <w:left w:val="single" w:sz="4" w:space="0" w:color="auto"/>
              <w:bottom w:val="single" w:sz="4" w:space="0" w:color="auto"/>
              <w:right w:val="single" w:sz="4" w:space="0" w:color="auto"/>
            </w:tcBorders>
          </w:tcPr>
          <w:p w14:paraId="58B546E6"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lastRenderedPageBreak/>
              <w:t>A, I</w:t>
            </w:r>
          </w:p>
          <w:p w14:paraId="3D6DDAA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3A6AA84A"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8C6F46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7399EA60"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2C16D7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191738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I</w:t>
            </w:r>
          </w:p>
          <w:p w14:paraId="4409E14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A143576"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453DEEA"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I</w:t>
            </w:r>
          </w:p>
          <w:p w14:paraId="209B71D4"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66A9C0C"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2F13D85"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p w14:paraId="3BD1E3E5"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7E209417"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42DE36A2"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1E2BD7D"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A,I</w:t>
            </w:r>
          </w:p>
          <w:p w14:paraId="528C600B"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E4D5498"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27B339D1"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A,I</w:t>
            </w:r>
          </w:p>
          <w:p w14:paraId="21BDBE4D"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073A4C5E"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6290750F" w14:textId="77777777" w:rsidR="00657080" w:rsidRPr="00657080" w:rsidRDefault="00657080">
            <w:pPr>
              <w:spacing w:after="0" w:line="240" w:lineRule="auto"/>
              <w:rPr>
                <w:rFonts w:asciiTheme="majorHAnsi" w:eastAsia="Times New Roman" w:hAnsiTheme="majorHAnsi" w:cstheme="majorHAnsi"/>
                <w:sz w:val="20"/>
                <w:szCs w:val="20"/>
                <w:lang w:eastAsia="en-GB"/>
              </w:rPr>
            </w:pPr>
          </w:p>
          <w:p w14:paraId="5AE7A228" w14:textId="77777777" w:rsidR="00657080" w:rsidRPr="00657080" w:rsidRDefault="00657080">
            <w:pPr>
              <w:spacing w:after="0" w:line="240" w:lineRule="auto"/>
              <w:rPr>
                <w:rFonts w:asciiTheme="majorHAnsi" w:eastAsia="Times New Roman" w:hAnsiTheme="majorHAnsi" w:cstheme="majorHAnsi"/>
                <w:sz w:val="20"/>
                <w:szCs w:val="20"/>
                <w:lang w:eastAsia="en-GB"/>
              </w:rPr>
            </w:pPr>
            <w:r w:rsidRPr="00657080">
              <w:rPr>
                <w:rFonts w:asciiTheme="majorHAnsi" w:eastAsia="Times New Roman" w:hAnsiTheme="majorHAnsi" w:cstheme="majorHAnsi"/>
                <w:sz w:val="20"/>
                <w:szCs w:val="20"/>
                <w:lang w:eastAsia="en-GB"/>
              </w:rPr>
              <w:t>A, I</w:t>
            </w:r>
          </w:p>
        </w:tc>
      </w:tr>
    </w:tbl>
    <w:p w14:paraId="7CACC17E" w14:textId="77777777" w:rsidR="00657080" w:rsidRPr="00657080" w:rsidRDefault="00657080" w:rsidP="00657080">
      <w:pPr>
        <w:pStyle w:val="NormalWeb"/>
        <w:rPr>
          <w:rFonts w:asciiTheme="majorHAnsi" w:hAnsiTheme="majorHAnsi" w:cstheme="majorHAnsi"/>
          <w:color w:val="000000"/>
        </w:rPr>
      </w:pPr>
    </w:p>
    <w:p w14:paraId="32297DEE" w14:textId="77777777" w:rsidR="00657080" w:rsidRPr="00657080" w:rsidRDefault="00657080" w:rsidP="00FA0F26">
      <w:pPr>
        <w:rPr>
          <w:rFonts w:asciiTheme="majorHAnsi" w:hAnsiTheme="majorHAnsi" w:cstheme="majorHAnsi"/>
        </w:rPr>
      </w:pPr>
    </w:p>
    <w:sectPr w:rsidR="00657080" w:rsidRPr="00657080" w:rsidSect="00203C02">
      <w:headerReference w:type="default" r:id="rId10"/>
      <w:footerReference w:type="default" r:id="rId11"/>
      <w:pgSz w:w="12240" w:h="15840"/>
      <w:pgMar w:top="2268" w:right="720" w:bottom="14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C5AA" w14:textId="77777777" w:rsidR="00B03E67" w:rsidRDefault="00B03E67">
      <w:pPr>
        <w:spacing w:after="0" w:line="240" w:lineRule="auto"/>
      </w:pPr>
      <w:r>
        <w:separator/>
      </w:r>
    </w:p>
  </w:endnote>
  <w:endnote w:type="continuationSeparator" w:id="0">
    <w:p w14:paraId="0A8F944B" w14:textId="77777777" w:rsidR="00B03E67" w:rsidRDefault="00B0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58B1" w14:textId="77777777" w:rsidR="00C42FA4" w:rsidRDefault="0053694C">
    <w:pPr>
      <w:pStyle w:val="Footer"/>
    </w:pPr>
    <w:r>
      <w:rPr>
        <w:noProof/>
        <w:lang w:eastAsia="en-GB"/>
      </w:rPr>
      <w:drawing>
        <wp:anchor distT="0" distB="0" distL="114300" distR="114300" simplePos="0" relativeHeight="251658240" behindDoc="1" locked="0" layoutInCell="1" allowOverlap="1" wp14:anchorId="6A649F9C" wp14:editId="314C0AC6">
          <wp:simplePos x="0" y="0"/>
          <wp:positionH relativeFrom="margin">
            <wp:posOffset>2672080</wp:posOffset>
          </wp:positionH>
          <wp:positionV relativeFrom="paragraph">
            <wp:posOffset>-114935</wp:posOffset>
          </wp:positionV>
          <wp:extent cx="1514475" cy="600742"/>
          <wp:effectExtent l="0" t="0" r="0" b="8890"/>
          <wp:wrapTight wrapText="bothSides">
            <wp:wrapPolygon edited="0">
              <wp:start x="17117" y="0"/>
              <wp:lineTo x="4891" y="6850"/>
              <wp:lineTo x="0" y="10275"/>
              <wp:lineTo x="0" y="21235"/>
              <wp:lineTo x="20649" y="21235"/>
              <wp:lineTo x="21192" y="17810"/>
              <wp:lineTo x="21192" y="3425"/>
              <wp:lineTo x="20649" y="0"/>
              <wp:lineTo x="171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on of tiverton schools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0074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CE6B" w14:textId="77777777" w:rsidR="00B03E67" w:rsidRDefault="00B03E67">
      <w:pPr>
        <w:spacing w:after="0" w:line="240" w:lineRule="auto"/>
      </w:pPr>
      <w:r>
        <w:separator/>
      </w:r>
    </w:p>
  </w:footnote>
  <w:footnote w:type="continuationSeparator" w:id="0">
    <w:p w14:paraId="7920DB0A" w14:textId="77777777" w:rsidR="00B03E67" w:rsidRDefault="00B03E67">
      <w:pPr>
        <w:spacing w:after="0" w:line="240" w:lineRule="auto"/>
      </w:pPr>
      <w:r>
        <w:continuationSeparator/>
      </w:r>
    </w:p>
  </w:footnote>
  <w:footnote w:id="1">
    <w:p w14:paraId="0A87F458" w14:textId="77777777" w:rsidR="00657080" w:rsidRDefault="00657080" w:rsidP="00657080">
      <w:pPr>
        <w:pStyle w:val="FootnoteText"/>
      </w:pPr>
      <w:r>
        <w:rPr>
          <w:rStyle w:val="FootnoteReference"/>
        </w:rPr>
        <w:footnoteRef/>
      </w:r>
      <w:r>
        <w:t xml:space="preserve"> Key for Method of Assessment:</w:t>
      </w:r>
    </w:p>
    <w:p w14:paraId="1CB577DD" w14:textId="77777777" w:rsidR="00657080" w:rsidRDefault="00657080" w:rsidP="00657080">
      <w:pPr>
        <w:pStyle w:val="FootnoteText"/>
      </w:pPr>
      <w:r>
        <w:t xml:space="preserve">A – Application  I – Interview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78B5" w14:textId="77777777" w:rsidR="00C42FA4" w:rsidRDefault="002E1B38">
    <w:pPr>
      <w:pStyle w:val="Header"/>
    </w:pPr>
    <w:r>
      <w:rPr>
        <w:noProof/>
        <w:lang w:eastAsia="en-GB"/>
      </w:rPr>
      <w:drawing>
        <wp:anchor distT="0" distB="0" distL="114300" distR="114300" simplePos="0" relativeHeight="251661312" behindDoc="0" locked="0" layoutInCell="1" allowOverlap="1" wp14:anchorId="3591A032" wp14:editId="2EBB8185">
          <wp:simplePos x="0" y="0"/>
          <wp:positionH relativeFrom="column">
            <wp:posOffset>3333750</wp:posOffset>
          </wp:positionH>
          <wp:positionV relativeFrom="paragraph">
            <wp:posOffset>-371475</wp:posOffset>
          </wp:positionV>
          <wp:extent cx="38671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67150" cy="904875"/>
                  </a:xfrm>
                  <a:prstGeom prst="rect">
                    <a:avLst/>
                  </a:prstGeom>
                </pic:spPr>
              </pic:pic>
            </a:graphicData>
          </a:graphic>
        </wp:anchor>
      </w:drawing>
    </w:r>
    <w:r w:rsidR="00203C02">
      <w:t>JOB DESCRIPTION – Teaching Assistant</w:t>
    </w:r>
  </w:p>
  <w:p w14:paraId="1EE69771" w14:textId="0020A415" w:rsidR="00203C02" w:rsidRDefault="00657080">
    <w:pPr>
      <w:pStyle w:val="Header"/>
    </w:pPr>
    <w:r>
      <w:t>Teaching Assistant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67D"/>
    <w:multiLevelType w:val="hybridMultilevel"/>
    <w:tmpl w:val="7B0E54A6"/>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94280"/>
    <w:multiLevelType w:val="hybridMultilevel"/>
    <w:tmpl w:val="C3844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F01109"/>
    <w:multiLevelType w:val="hybridMultilevel"/>
    <w:tmpl w:val="30F8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3A934609"/>
    <w:multiLevelType w:val="hybridMultilevel"/>
    <w:tmpl w:val="2DD0E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D36E33"/>
    <w:multiLevelType w:val="hybridMultilevel"/>
    <w:tmpl w:val="6AE8B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53273E20"/>
    <w:multiLevelType w:val="hybridMultilevel"/>
    <w:tmpl w:val="169EFF14"/>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6835114A"/>
    <w:multiLevelType w:val="hybridMultilevel"/>
    <w:tmpl w:val="DECE0844"/>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25BF8"/>
    <w:multiLevelType w:val="hybridMultilevel"/>
    <w:tmpl w:val="EC74B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B8273B"/>
    <w:multiLevelType w:val="hybridMultilevel"/>
    <w:tmpl w:val="7FE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303AC"/>
    <w:multiLevelType w:val="hybridMultilevel"/>
    <w:tmpl w:val="DAC0A81C"/>
    <w:lvl w:ilvl="0" w:tplc="B1904D00">
      <w:numFmt w:val="bullet"/>
      <w:lvlText w:val=""/>
      <w:lvlJc w:val="left"/>
      <w:pPr>
        <w:ind w:left="360" w:hanging="360"/>
      </w:pPr>
      <w:rPr>
        <w:rFonts w:ascii="Symbol" w:eastAsia="Times New Roman" w:hAnsi="Symbol" w:cstheme="maj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C20F66"/>
    <w:multiLevelType w:val="hybridMultilevel"/>
    <w:tmpl w:val="BC905224"/>
    <w:lvl w:ilvl="0" w:tplc="12B63F3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5"/>
  </w:num>
  <w:num w:numId="5">
    <w:abstractNumId w:val="1"/>
  </w:num>
  <w:num w:numId="6">
    <w:abstractNumId w:val="12"/>
  </w:num>
  <w:num w:numId="7">
    <w:abstractNumId w:val="4"/>
  </w:num>
  <w:num w:numId="8">
    <w:abstractNumId w:val="3"/>
    <w:lvlOverride w:ilvl="0"/>
  </w:num>
  <w:num w:numId="9">
    <w:abstractNumId w:val="7"/>
    <w:lvlOverride w:ilvl="0"/>
  </w:num>
  <w:num w:numId="10">
    <w:abstractNumId w:val="6"/>
    <w:lvlOverride w:ilvl="0"/>
  </w:num>
  <w:num w:numId="11">
    <w:abstractNumId w:val="10"/>
    <w:lvlOverride w:ilvl="0"/>
  </w:num>
  <w:num w:numId="12">
    <w:abstractNumId w:val="9"/>
    <w:lvlOverride w:ilvl="0"/>
  </w:num>
  <w:num w:numId="13">
    <w:abstractNumId w:val="13"/>
  </w:num>
  <w:num w:numId="14">
    <w:abstractNumId w:val="14"/>
  </w:num>
  <w:num w:numId="15">
    <w:abstractNumId w:val="1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4C"/>
    <w:rsid w:val="00203C02"/>
    <w:rsid w:val="002249A7"/>
    <w:rsid w:val="00267EC9"/>
    <w:rsid w:val="002E1B38"/>
    <w:rsid w:val="004358B4"/>
    <w:rsid w:val="0053694C"/>
    <w:rsid w:val="00635939"/>
    <w:rsid w:val="00657080"/>
    <w:rsid w:val="0068163D"/>
    <w:rsid w:val="007204CA"/>
    <w:rsid w:val="009A20C6"/>
    <w:rsid w:val="00B03E67"/>
    <w:rsid w:val="00BD6486"/>
    <w:rsid w:val="00FA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2E3F6"/>
  <w15:chartTrackingRefBased/>
  <w15:docId w15:val="{3F0CDF0B-74AB-4266-A20A-8747B964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02"/>
    <w:pPr>
      <w:spacing w:after="200" w:line="276" w:lineRule="auto"/>
    </w:pPr>
  </w:style>
  <w:style w:type="paragraph" w:styleId="Heading1">
    <w:name w:val="heading 1"/>
    <w:basedOn w:val="Normal"/>
    <w:next w:val="Normal"/>
    <w:link w:val="Heading1Char"/>
    <w:uiPriority w:val="9"/>
    <w:qFormat/>
    <w:rsid w:val="00536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0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0F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0F2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0F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94C"/>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53694C"/>
    <w:pPr>
      <w:ind w:left="720"/>
      <w:contextualSpacing/>
    </w:pPr>
  </w:style>
  <w:style w:type="table" w:styleId="TableGrid">
    <w:name w:val="Table Grid"/>
    <w:basedOn w:val="TableNormal"/>
    <w:uiPriority w:val="39"/>
    <w:rsid w:val="005369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94C"/>
    <w:pPr>
      <w:spacing w:after="0" w:line="240" w:lineRule="auto"/>
    </w:pPr>
    <w:rPr>
      <w:lang w:val="en-US"/>
    </w:rPr>
  </w:style>
  <w:style w:type="paragraph" w:styleId="Header">
    <w:name w:val="header"/>
    <w:basedOn w:val="Normal"/>
    <w:link w:val="HeaderChar"/>
    <w:uiPriority w:val="99"/>
    <w:unhideWhenUsed/>
    <w:rsid w:val="0053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4C"/>
    <w:rPr>
      <w:lang w:val="en-US"/>
    </w:rPr>
  </w:style>
  <w:style w:type="paragraph" w:styleId="Footer">
    <w:name w:val="footer"/>
    <w:basedOn w:val="Normal"/>
    <w:link w:val="FooterChar"/>
    <w:uiPriority w:val="99"/>
    <w:unhideWhenUsed/>
    <w:rsid w:val="0053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94C"/>
    <w:rPr>
      <w:lang w:val="en-US"/>
    </w:rPr>
  </w:style>
  <w:style w:type="paragraph" w:styleId="NormalWeb">
    <w:name w:val="Normal (Web)"/>
    <w:basedOn w:val="Normal"/>
    <w:uiPriority w:val="99"/>
    <w:semiHidden/>
    <w:unhideWhenUsed/>
    <w:rsid w:val="00203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03C0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203C02"/>
    <w:rPr>
      <w:rFonts w:ascii="Arial" w:eastAsia="Times New Roman" w:hAnsi="Arial" w:cs="Times New Roman"/>
      <w:sz w:val="20"/>
      <w:szCs w:val="20"/>
      <w:lang w:eastAsia="en-GB"/>
    </w:rPr>
  </w:style>
  <w:style w:type="paragraph" w:customStyle="1" w:styleId="Default">
    <w:name w:val="Default"/>
    <w:uiPriority w:val="99"/>
    <w:rsid w:val="00203C02"/>
    <w:pPr>
      <w:autoSpaceDE w:val="0"/>
      <w:autoSpaceDN w:val="0"/>
      <w:adjustRightInd w:val="0"/>
      <w:spacing w:after="0" w:line="240" w:lineRule="auto"/>
    </w:pPr>
    <w:rPr>
      <w:rFonts w:ascii="Calibri" w:eastAsia="Calibri" w:hAnsi="Calibri" w:cs="Calibri"/>
      <w:color w:val="000000"/>
      <w:sz w:val="24"/>
      <w:szCs w:val="24"/>
    </w:rPr>
  </w:style>
  <w:style w:type="character" w:styleId="FootnoteReference">
    <w:name w:val="footnote reference"/>
    <w:semiHidden/>
    <w:unhideWhenUsed/>
    <w:rsid w:val="00203C02"/>
    <w:rPr>
      <w:vertAlign w:val="superscript"/>
    </w:rPr>
  </w:style>
  <w:style w:type="character" w:customStyle="1" w:styleId="Heading2Char">
    <w:name w:val="Heading 2 Char"/>
    <w:basedOn w:val="DefaultParagraphFont"/>
    <w:link w:val="Heading2"/>
    <w:uiPriority w:val="9"/>
    <w:semiHidden/>
    <w:rsid w:val="00FA0F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A0F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A0F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0F2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5251">
      <w:bodyDiv w:val="1"/>
      <w:marLeft w:val="0"/>
      <w:marRight w:val="0"/>
      <w:marTop w:val="0"/>
      <w:marBottom w:val="0"/>
      <w:divBdr>
        <w:top w:val="none" w:sz="0" w:space="0" w:color="auto"/>
        <w:left w:val="none" w:sz="0" w:space="0" w:color="auto"/>
        <w:bottom w:val="none" w:sz="0" w:space="0" w:color="auto"/>
        <w:right w:val="none" w:sz="0" w:space="0" w:color="auto"/>
      </w:divBdr>
    </w:div>
    <w:div w:id="748574125">
      <w:bodyDiv w:val="1"/>
      <w:marLeft w:val="0"/>
      <w:marRight w:val="0"/>
      <w:marTop w:val="0"/>
      <w:marBottom w:val="0"/>
      <w:divBdr>
        <w:top w:val="none" w:sz="0" w:space="0" w:color="auto"/>
        <w:left w:val="none" w:sz="0" w:space="0" w:color="auto"/>
        <w:bottom w:val="none" w:sz="0" w:space="0" w:color="auto"/>
        <w:right w:val="none" w:sz="0" w:space="0" w:color="auto"/>
      </w:divBdr>
    </w:div>
    <w:div w:id="7664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TaxCatchAll xmlns="ffe714ad-ba6e-44c8-8054-2d8c61155a96" xsi:nil="true"/>
    <lcf76f155ced4ddcb4097134ff3c332f xmlns="40c167d5-f323-4494-8d66-fe941da9b4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19" ma:contentTypeDescription="Create a new document." ma:contentTypeScope="" ma:versionID="cbac6dd014e469f71f563a4c24c372ae">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b8e62dd62a0cd2635cbb1718fb6ce75d"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3a692e2-b4de-448e-a6ae-92b31f42d775}" ma:internalName="TaxCatchAll"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5642D-6B6C-4583-8F64-F873061EF491}">
  <ds:schemaRefs>
    <ds:schemaRef ds:uri="40c167d5-f323-4494-8d66-fe941da9b48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e714ad-ba6e-44c8-8054-2d8c61155a96"/>
    <ds:schemaRef ds:uri="http://www.w3.org/XML/1998/namespace"/>
    <ds:schemaRef ds:uri="http://purl.org/dc/dcmitype/"/>
  </ds:schemaRefs>
</ds:datastoreItem>
</file>

<file path=customXml/itemProps2.xml><?xml version="1.0" encoding="utf-8"?>
<ds:datastoreItem xmlns:ds="http://schemas.openxmlformats.org/officeDocument/2006/customXml" ds:itemID="{53C51194-E0D0-45B9-B5C8-2289900B5328}">
  <ds:schemaRefs>
    <ds:schemaRef ds:uri="http://schemas.microsoft.com/sharepoint/v3/contenttype/forms"/>
  </ds:schemaRefs>
</ds:datastoreItem>
</file>

<file path=customXml/itemProps3.xml><?xml version="1.0" encoding="utf-8"?>
<ds:datastoreItem xmlns:ds="http://schemas.openxmlformats.org/officeDocument/2006/customXml" ds:itemID="{EA73C478-6A60-400B-B06E-29E54A1BF1E0}"/>
</file>

<file path=docProps/app.xml><?xml version="1.0" encoding="utf-8"?>
<Properties xmlns="http://schemas.openxmlformats.org/officeDocument/2006/extended-properties" xmlns:vt="http://schemas.openxmlformats.org/officeDocument/2006/docPropsVTypes">
  <Template>Normal</Template>
  <TotalTime>7</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Meg Hepworth</cp:lastModifiedBy>
  <cp:revision>3</cp:revision>
  <dcterms:created xsi:type="dcterms:W3CDTF">2021-11-29T10:34:00Z</dcterms:created>
  <dcterms:modified xsi:type="dcterms:W3CDTF">2021-11-29T10:41:00Z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0x010100D2943C299D70064DBDBAD28B4D6EE589</vt:lpwstr>
  </property>
</Properties>
</file>